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ECC20" w14:textId="77777777" w:rsidR="00277CD9" w:rsidRDefault="00277CD9" w:rsidP="00277CD9">
      <w:pPr>
        <w:pStyle w:val="Header"/>
      </w:pPr>
      <w:r>
        <w:t>Prof. Zoran Ljubičić</w:t>
      </w:r>
    </w:p>
    <w:p w14:paraId="4EA9D672" w14:textId="77777777" w:rsidR="00277CD9" w:rsidRDefault="00277CD9" w:rsidP="002A71B5">
      <w:pPr>
        <w:jc w:val="both"/>
        <w:rPr>
          <w:b/>
          <w:lang w:val="hr-BA"/>
        </w:rPr>
      </w:pPr>
    </w:p>
    <w:p w14:paraId="64949FB0" w14:textId="77777777" w:rsidR="00277CD9" w:rsidRDefault="00277CD9" w:rsidP="002A71B5">
      <w:pPr>
        <w:jc w:val="both"/>
        <w:rPr>
          <w:b/>
          <w:lang w:val="hr-BA"/>
        </w:rPr>
      </w:pPr>
    </w:p>
    <w:p w14:paraId="34BF1FB2" w14:textId="77777777" w:rsidR="005C7938" w:rsidRDefault="002A71B5" w:rsidP="002A71B5">
      <w:pPr>
        <w:jc w:val="both"/>
        <w:rPr>
          <w:lang w:val="hr-BA"/>
        </w:rPr>
      </w:pPr>
      <w:bookmarkStart w:id="0" w:name="_GoBack"/>
      <w:bookmarkEnd w:id="0"/>
      <w:r>
        <w:rPr>
          <w:b/>
          <w:lang w:val="hr-BA"/>
        </w:rPr>
        <w:t xml:space="preserve">MODUL 3 – </w:t>
      </w:r>
      <w:r>
        <w:rPr>
          <w:lang w:val="hr-BA"/>
        </w:rPr>
        <w:t>Vlast u Bosni i Hercegovini</w:t>
      </w:r>
    </w:p>
    <w:p w14:paraId="232FB3B3" w14:textId="77777777" w:rsidR="002A71B5" w:rsidRDefault="002A71B5" w:rsidP="002A71B5">
      <w:pPr>
        <w:jc w:val="both"/>
        <w:rPr>
          <w:b/>
          <w:lang w:val="hr-BA"/>
        </w:rPr>
      </w:pPr>
      <w:r w:rsidRPr="002A71B5">
        <w:rPr>
          <w:b/>
          <w:lang w:val="hr-BA"/>
        </w:rPr>
        <w:t xml:space="preserve">3.4.ODNOS POJEDINCA I VLASTI </w:t>
      </w:r>
      <w:r>
        <w:rPr>
          <w:b/>
          <w:lang w:val="hr-BA"/>
        </w:rPr>
        <w:t>–</w:t>
      </w:r>
      <w:r w:rsidRPr="002A71B5">
        <w:rPr>
          <w:b/>
          <w:lang w:val="hr-BA"/>
        </w:rPr>
        <w:t xml:space="preserve"> </w:t>
      </w:r>
      <w:r>
        <w:rPr>
          <w:b/>
          <w:lang w:val="hr-BA"/>
        </w:rPr>
        <w:t>Ustavno reguliranje prava i sloboda</w:t>
      </w:r>
    </w:p>
    <w:p w14:paraId="780DB12A" w14:textId="77777777" w:rsidR="002A71B5" w:rsidRDefault="002A71B5" w:rsidP="002A71B5">
      <w:pPr>
        <w:jc w:val="both"/>
        <w:rPr>
          <w:b/>
          <w:lang w:val="hr-BA"/>
        </w:rPr>
      </w:pPr>
    </w:p>
    <w:p w14:paraId="4052A1FA" w14:textId="77777777" w:rsidR="002A71B5" w:rsidRDefault="002A71B5" w:rsidP="002A71B5">
      <w:pPr>
        <w:jc w:val="both"/>
        <w:rPr>
          <w:lang w:val="hr-BA"/>
        </w:rPr>
      </w:pPr>
      <w:r>
        <w:rPr>
          <w:b/>
          <w:lang w:val="hr-BA"/>
        </w:rPr>
        <w:t xml:space="preserve">Teorijski okvir: </w:t>
      </w:r>
      <w:r>
        <w:rPr>
          <w:lang w:val="hr-BA"/>
        </w:rPr>
        <w:t>ustavno reguliranje prava i sloboda, vladavina prava i pravne države, elementi pravne države, Bosna i Hercegovina kao pravna država, pravna sigurnost, međunarodni dokumenti i zaštita ljudskih prava (Povelja UN, Opća deklaracija o ljudskim pravima i drugi važni dokumenti koje su UN usvojile)</w:t>
      </w:r>
    </w:p>
    <w:p w14:paraId="3D1CC844" w14:textId="77777777" w:rsidR="00A035EC" w:rsidRDefault="00A035EC" w:rsidP="002A71B5">
      <w:pPr>
        <w:jc w:val="both"/>
        <w:rPr>
          <w:lang w:val="hr-BA"/>
        </w:rPr>
      </w:pPr>
    </w:p>
    <w:p w14:paraId="143BA761" w14:textId="77777777" w:rsidR="00A035EC" w:rsidRDefault="00A035EC" w:rsidP="00A035EC">
      <w:pPr>
        <w:shd w:val="clear" w:color="auto" w:fill="D9D9D9" w:themeFill="background1" w:themeFillShade="D9"/>
        <w:jc w:val="both"/>
        <w:rPr>
          <w:lang w:val="hr-BA"/>
        </w:rPr>
      </w:pPr>
      <w:r>
        <w:rPr>
          <w:b/>
          <w:lang w:val="hr-BA"/>
        </w:rPr>
        <w:t xml:space="preserve">Cilj radionice </w:t>
      </w:r>
      <w:r>
        <w:rPr>
          <w:lang w:val="hr-BA"/>
        </w:rPr>
        <w:t>jest da učenici donesu zaključak o načinu na koji se vladavina prava, kao jedan od temeljnih principa demokracije, očituje u Ustavu Bosne i Hercegovine. Učenici će moći:</w:t>
      </w:r>
    </w:p>
    <w:p w14:paraId="4F910370" w14:textId="77777777" w:rsidR="00A035EC" w:rsidRDefault="00A035EC" w:rsidP="00A035EC">
      <w:pPr>
        <w:jc w:val="both"/>
        <w:rPr>
          <w:lang w:val="hr-BA"/>
        </w:rPr>
      </w:pPr>
      <w:r w:rsidRPr="00A035EC">
        <w:rPr>
          <w:b/>
          <w:lang w:val="hr-BA"/>
        </w:rPr>
        <w:t>objasniti</w:t>
      </w:r>
      <w:r w:rsidRPr="00A035EC">
        <w:rPr>
          <w:lang w:val="hr-BA"/>
        </w:rPr>
        <w:t xml:space="preserve"> odnos individualnih i kolektivnih prava,</w:t>
      </w:r>
      <w:r>
        <w:rPr>
          <w:lang w:val="hr-BA"/>
        </w:rPr>
        <w:t xml:space="preserve"> </w:t>
      </w:r>
      <w:r w:rsidRPr="00A035EC">
        <w:rPr>
          <w:b/>
          <w:lang w:val="hr-BA"/>
        </w:rPr>
        <w:t>navesti</w:t>
      </w:r>
      <w:r>
        <w:rPr>
          <w:lang w:val="hr-BA"/>
        </w:rPr>
        <w:t xml:space="preserve"> međunarodne dokumente koji reguliraju prava i slobode, </w:t>
      </w:r>
      <w:r w:rsidRPr="00A035EC">
        <w:rPr>
          <w:b/>
          <w:lang w:val="hr-BA"/>
        </w:rPr>
        <w:t>definirati</w:t>
      </w:r>
      <w:r>
        <w:rPr>
          <w:lang w:val="hr-BA"/>
        </w:rPr>
        <w:t xml:space="preserve"> pitanja u svrhu provjere razumijevanja ove teme.</w:t>
      </w:r>
    </w:p>
    <w:p w14:paraId="093DB94E" w14:textId="77777777" w:rsidR="00A035EC" w:rsidRDefault="00A035EC" w:rsidP="00A035EC">
      <w:pPr>
        <w:jc w:val="both"/>
        <w:rPr>
          <w:lang w:val="hr-BA"/>
        </w:rPr>
      </w:pPr>
    </w:p>
    <w:p w14:paraId="1FFAA21B" w14:textId="77777777" w:rsidR="00A035EC" w:rsidRDefault="00A035EC" w:rsidP="00A035EC">
      <w:pPr>
        <w:shd w:val="clear" w:color="auto" w:fill="D9D9D9" w:themeFill="background1" w:themeFillShade="D9"/>
        <w:jc w:val="both"/>
        <w:rPr>
          <w:lang w:val="hr-BA"/>
        </w:rPr>
      </w:pPr>
      <w:r>
        <w:rPr>
          <w:b/>
          <w:lang w:val="hr-BA"/>
        </w:rPr>
        <w:t xml:space="preserve">Trajanje: </w:t>
      </w:r>
      <w:r>
        <w:rPr>
          <w:lang w:val="hr-BA"/>
        </w:rPr>
        <w:t>135 min (3 sata)</w:t>
      </w:r>
    </w:p>
    <w:p w14:paraId="6D29A532" w14:textId="77777777" w:rsidR="00DA45C6" w:rsidRDefault="00A035EC" w:rsidP="00A035EC">
      <w:pPr>
        <w:shd w:val="clear" w:color="auto" w:fill="D9D9D9" w:themeFill="background1" w:themeFillShade="D9"/>
        <w:jc w:val="both"/>
        <w:rPr>
          <w:lang w:val="hr-BA"/>
        </w:rPr>
      </w:pPr>
      <w:r>
        <w:rPr>
          <w:b/>
          <w:lang w:val="hr-BA"/>
        </w:rPr>
        <w:t xml:space="preserve">Materijali: </w:t>
      </w:r>
      <w:r>
        <w:rPr>
          <w:lang w:val="hr-BA"/>
        </w:rPr>
        <w:t xml:space="preserve">Ustav BiH, </w:t>
      </w:r>
      <w:r>
        <w:rPr>
          <w:b/>
          <w:lang w:val="hr-BA"/>
        </w:rPr>
        <w:t xml:space="preserve">Radni list: </w:t>
      </w:r>
      <w:r>
        <w:rPr>
          <w:lang w:val="hr-BA"/>
        </w:rPr>
        <w:t>Kartice za skupine učenika, za definiranje pitanja</w:t>
      </w:r>
    </w:p>
    <w:p w14:paraId="71B362A0" w14:textId="77777777" w:rsidR="00DA45C6" w:rsidRDefault="00DA45C6" w:rsidP="00DA45C6">
      <w:pPr>
        <w:rPr>
          <w:lang w:val="hr-BA"/>
        </w:rPr>
      </w:pPr>
    </w:p>
    <w:p w14:paraId="09DB90E2" w14:textId="77777777" w:rsidR="00A035EC" w:rsidRDefault="00DA45C6" w:rsidP="00DA45C6">
      <w:pPr>
        <w:rPr>
          <w:lang w:val="hr-BA"/>
        </w:rPr>
      </w:pPr>
      <w:r>
        <w:rPr>
          <w:b/>
          <w:lang w:val="hr-BA"/>
        </w:rPr>
        <w:t xml:space="preserve">Radni list: </w:t>
      </w:r>
      <w:r>
        <w:rPr>
          <w:lang w:val="hr-BA"/>
        </w:rPr>
        <w:t>Kartice za skupine učenika, za definiranje pitanja</w:t>
      </w:r>
    </w:p>
    <w:tbl>
      <w:tblPr>
        <w:tblStyle w:val="TableGrid"/>
        <w:tblW w:w="0" w:type="auto"/>
        <w:tblLook w:val="04A0" w:firstRow="1" w:lastRow="0" w:firstColumn="1" w:lastColumn="0" w:noHBand="0" w:noVBand="1"/>
      </w:tblPr>
      <w:tblGrid>
        <w:gridCol w:w="4644"/>
        <w:gridCol w:w="4644"/>
      </w:tblGrid>
      <w:tr w:rsidR="00DA45C6" w14:paraId="12A18301" w14:textId="77777777" w:rsidTr="00DA45C6">
        <w:tc>
          <w:tcPr>
            <w:tcW w:w="4644" w:type="dxa"/>
          </w:tcPr>
          <w:p w14:paraId="4751F236" w14:textId="77777777" w:rsidR="00DA45C6" w:rsidRDefault="00570F0E" w:rsidP="00DA45C6">
            <w:pPr>
              <w:rPr>
                <w:b/>
                <w:lang w:val="hr-BA"/>
              </w:rPr>
            </w:pPr>
            <w:r>
              <w:rPr>
                <w:b/>
                <w:lang w:val="hr-BA"/>
              </w:rPr>
              <w:t>Individualna i kolektivna prava u Ustavu BiH:</w:t>
            </w:r>
          </w:p>
          <w:p w14:paraId="2DC5DFBB" w14:textId="77777777" w:rsidR="00570F0E" w:rsidRDefault="00570F0E" w:rsidP="00DA45C6">
            <w:pPr>
              <w:rPr>
                <w:b/>
                <w:lang w:val="hr-BA"/>
              </w:rPr>
            </w:pPr>
          </w:p>
          <w:p w14:paraId="1B24C1CF" w14:textId="77777777" w:rsidR="00570F0E" w:rsidRDefault="00570F0E" w:rsidP="00DA45C6">
            <w:pPr>
              <w:rPr>
                <w:b/>
                <w:lang w:val="hr-BA"/>
              </w:rPr>
            </w:pPr>
            <w:r>
              <w:rPr>
                <w:b/>
                <w:lang w:val="hr-BA"/>
              </w:rPr>
              <w:t>1.</w:t>
            </w:r>
          </w:p>
          <w:p w14:paraId="6C2BD081" w14:textId="77777777" w:rsidR="005C7479" w:rsidRDefault="005C7479" w:rsidP="00DA45C6">
            <w:pPr>
              <w:rPr>
                <w:b/>
                <w:lang w:val="hr-BA"/>
              </w:rPr>
            </w:pPr>
            <w:r>
              <w:rPr>
                <w:b/>
                <w:lang w:val="hr-BA"/>
              </w:rPr>
              <w:t>2.</w:t>
            </w:r>
          </w:p>
          <w:p w14:paraId="67EAC871" w14:textId="77777777" w:rsidR="005C7479" w:rsidRPr="00570F0E" w:rsidRDefault="005C7479" w:rsidP="00DA45C6">
            <w:pPr>
              <w:rPr>
                <w:b/>
                <w:lang w:val="hr-BA"/>
              </w:rPr>
            </w:pPr>
            <w:r>
              <w:rPr>
                <w:b/>
                <w:lang w:val="hr-BA"/>
              </w:rPr>
              <w:t>3.</w:t>
            </w:r>
          </w:p>
        </w:tc>
        <w:tc>
          <w:tcPr>
            <w:tcW w:w="4644" w:type="dxa"/>
          </w:tcPr>
          <w:p w14:paraId="35188053" w14:textId="77777777" w:rsidR="00DA45C6" w:rsidRDefault="00570F0E" w:rsidP="00DA45C6">
            <w:pPr>
              <w:rPr>
                <w:b/>
                <w:lang w:val="hr-BA"/>
              </w:rPr>
            </w:pPr>
            <w:r>
              <w:rPr>
                <w:b/>
                <w:lang w:val="hr-BA"/>
              </w:rPr>
              <w:t>Međunarodni dokumenti za zaštitu prava i sloboda koji se primjenjuju u BiH:</w:t>
            </w:r>
          </w:p>
          <w:p w14:paraId="07FFD1DD" w14:textId="77777777" w:rsidR="00570F0E" w:rsidRDefault="00570F0E" w:rsidP="00570F0E">
            <w:pPr>
              <w:rPr>
                <w:b/>
                <w:lang w:val="hr-BA"/>
              </w:rPr>
            </w:pPr>
            <w:r>
              <w:rPr>
                <w:b/>
                <w:lang w:val="hr-BA"/>
              </w:rPr>
              <w:t>1.</w:t>
            </w:r>
          </w:p>
          <w:p w14:paraId="7C22B95D" w14:textId="77777777" w:rsidR="005C7479" w:rsidRDefault="005C7479" w:rsidP="00570F0E">
            <w:pPr>
              <w:rPr>
                <w:b/>
                <w:lang w:val="hr-BA"/>
              </w:rPr>
            </w:pPr>
            <w:r>
              <w:rPr>
                <w:b/>
                <w:lang w:val="hr-BA"/>
              </w:rPr>
              <w:t>2.</w:t>
            </w:r>
          </w:p>
          <w:p w14:paraId="5B2E19D2" w14:textId="77777777" w:rsidR="005C7479" w:rsidRPr="00570F0E" w:rsidRDefault="005C7479" w:rsidP="00570F0E">
            <w:pPr>
              <w:rPr>
                <w:b/>
                <w:lang w:val="hr-BA"/>
              </w:rPr>
            </w:pPr>
            <w:r>
              <w:rPr>
                <w:b/>
                <w:lang w:val="hr-BA"/>
              </w:rPr>
              <w:t>3.</w:t>
            </w:r>
          </w:p>
        </w:tc>
      </w:tr>
    </w:tbl>
    <w:p w14:paraId="592B7E8D" w14:textId="77777777" w:rsidR="005C7479" w:rsidRDefault="005C7479" w:rsidP="00F71BC0">
      <w:pPr>
        <w:jc w:val="both"/>
        <w:rPr>
          <w:lang w:val="hr-BA"/>
        </w:rPr>
      </w:pPr>
      <w:r>
        <w:rPr>
          <w:lang w:val="hr-BA"/>
        </w:rPr>
        <w:t>Nakon upoznavanja učenika s teorijskom osnovom te s ciljem, sadržajem i tijekom radionice, preći na ...</w:t>
      </w:r>
    </w:p>
    <w:p w14:paraId="74A2C21C" w14:textId="77777777" w:rsidR="00DA45C6" w:rsidRDefault="005C7479" w:rsidP="00F71BC0">
      <w:pPr>
        <w:jc w:val="both"/>
        <w:rPr>
          <w:b/>
          <w:u w:val="single"/>
          <w:lang w:val="hr-BA"/>
        </w:rPr>
      </w:pPr>
      <w:r>
        <w:rPr>
          <w:b/>
          <w:u w:val="single"/>
          <w:lang w:val="hr-BA"/>
        </w:rPr>
        <w:t>Aktivnost 1.</w:t>
      </w:r>
    </w:p>
    <w:p w14:paraId="22FD92AD" w14:textId="77777777" w:rsidR="005C7479" w:rsidRDefault="004A01C9" w:rsidP="00F71BC0">
      <w:pPr>
        <w:jc w:val="both"/>
        <w:rPr>
          <w:lang w:val="hr-BA"/>
        </w:rPr>
      </w:pPr>
      <w:r>
        <w:rPr>
          <w:lang w:val="hr-BA"/>
        </w:rPr>
        <w:t xml:space="preserve">Rade manje skupine učenika (3 do 4 učenika). </w:t>
      </w:r>
      <w:r w:rsidRPr="004A01C9">
        <w:rPr>
          <w:b/>
          <w:lang w:val="hr-BA"/>
        </w:rPr>
        <w:t>Zadaća</w:t>
      </w:r>
      <w:r>
        <w:rPr>
          <w:lang w:val="hr-BA"/>
        </w:rPr>
        <w:t xml:space="preserve"> svake skupine je da </w:t>
      </w:r>
      <w:r w:rsidRPr="004A01C9">
        <w:rPr>
          <w:b/>
          <w:lang w:val="hr-BA"/>
        </w:rPr>
        <w:t>pripremi kartice</w:t>
      </w:r>
      <w:r>
        <w:rPr>
          <w:lang w:val="hr-BA"/>
        </w:rPr>
        <w:t xml:space="preserve"> </w:t>
      </w:r>
      <w:r w:rsidRPr="004A01C9">
        <w:rPr>
          <w:b/>
          <w:lang w:val="hr-BA"/>
        </w:rPr>
        <w:t>s pitanjima</w:t>
      </w:r>
      <w:r>
        <w:rPr>
          <w:lang w:val="hr-BA"/>
        </w:rPr>
        <w:t xml:space="preserve"> za ostale skupine. Kartice trebaju sadržavati </w:t>
      </w:r>
      <w:r w:rsidRPr="004A01C9">
        <w:rPr>
          <w:b/>
          <w:lang w:val="hr-BA"/>
        </w:rPr>
        <w:t xml:space="preserve">dva </w:t>
      </w:r>
      <w:r w:rsidRPr="004A01C9">
        <w:rPr>
          <w:lang w:val="hr-BA"/>
        </w:rPr>
        <w:t>do</w:t>
      </w:r>
      <w:r w:rsidRPr="004A01C9">
        <w:rPr>
          <w:b/>
          <w:lang w:val="hr-BA"/>
        </w:rPr>
        <w:t xml:space="preserve"> tri</w:t>
      </w:r>
      <w:r>
        <w:rPr>
          <w:lang w:val="hr-BA"/>
        </w:rPr>
        <w:t xml:space="preserve"> pitanja za svaku skupinu učenika o temama:</w:t>
      </w:r>
    </w:p>
    <w:p w14:paraId="74F0BCE7" w14:textId="77777777" w:rsidR="004A01C9" w:rsidRPr="004A01C9" w:rsidRDefault="004A01C9" w:rsidP="00F71BC0">
      <w:pPr>
        <w:pStyle w:val="ListParagraph"/>
        <w:numPr>
          <w:ilvl w:val="0"/>
          <w:numId w:val="3"/>
        </w:numPr>
        <w:jc w:val="both"/>
        <w:rPr>
          <w:lang w:val="hr-BA"/>
        </w:rPr>
      </w:pPr>
      <w:r>
        <w:rPr>
          <w:b/>
          <w:lang w:val="hr-BA"/>
        </w:rPr>
        <w:t>Individualna i kolektivna prava u Ustavu BiH,</w:t>
      </w:r>
    </w:p>
    <w:p w14:paraId="528BE3C0" w14:textId="77777777" w:rsidR="004A01C9" w:rsidRPr="004A01C9" w:rsidRDefault="004A01C9" w:rsidP="00F71BC0">
      <w:pPr>
        <w:pStyle w:val="ListParagraph"/>
        <w:numPr>
          <w:ilvl w:val="0"/>
          <w:numId w:val="3"/>
        </w:numPr>
        <w:jc w:val="both"/>
        <w:rPr>
          <w:lang w:val="hr-BA"/>
        </w:rPr>
      </w:pPr>
      <w:r>
        <w:rPr>
          <w:b/>
          <w:lang w:val="hr-BA"/>
        </w:rPr>
        <w:t>Međunarodni dokumenti za zaštitu prava i sloboda koji se primjenjuju u BiH.</w:t>
      </w:r>
    </w:p>
    <w:p w14:paraId="5BAD2413" w14:textId="77777777" w:rsidR="0006305B" w:rsidRDefault="0006305B" w:rsidP="00F71BC0">
      <w:pPr>
        <w:shd w:val="clear" w:color="auto" w:fill="D9D9D9" w:themeFill="background1" w:themeFillShade="D9"/>
        <w:jc w:val="both"/>
        <w:rPr>
          <w:lang w:val="hr-BA"/>
        </w:rPr>
      </w:pPr>
      <w:r>
        <w:rPr>
          <w:lang w:val="hr-BA"/>
        </w:rPr>
        <w:t>Npr.ukoliko smo podijelili učenike na 4 skupine, svaka skupina će osmišljavati pitanja na obje zadane teme za preostale tri skupine učenika. Pitanja za skupine ne mogu se ponavljati (ne mogu biti ista). Na kraju bi svaka skupina učenika trebala imati po tri kartice s pitanjima na zadane teme.</w:t>
      </w:r>
    </w:p>
    <w:p w14:paraId="1C4DD940" w14:textId="77777777" w:rsidR="004A01C9" w:rsidRDefault="0006305B" w:rsidP="00F71BC0">
      <w:pPr>
        <w:jc w:val="both"/>
        <w:rPr>
          <w:lang w:val="hr-BA"/>
        </w:rPr>
      </w:pPr>
      <w:r>
        <w:rPr>
          <w:b/>
          <w:lang w:val="hr-BA"/>
        </w:rPr>
        <w:t xml:space="preserve">Napomena: </w:t>
      </w:r>
      <w:r>
        <w:rPr>
          <w:lang w:val="hr-BA"/>
        </w:rPr>
        <w:t>Pitanja koja učenici definiraju bit će osnov za diskusiju na narednom satu.</w:t>
      </w:r>
    </w:p>
    <w:p w14:paraId="719438C0" w14:textId="77777777" w:rsidR="00F71BC0" w:rsidRDefault="0006305B" w:rsidP="00F71BC0">
      <w:pPr>
        <w:shd w:val="clear" w:color="auto" w:fill="D9D9D9" w:themeFill="background1" w:themeFillShade="D9"/>
        <w:jc w:val="both"/>
        <w:rPr>
          <w:lang w:val="hr-BA"/>
        </w:rPr>
      </w:pPr>
      <w:r>
        <w:rPr>
          <w:b/>
          <w:lang w:val="hr-BA"/>
        </w:rPr>
        <w:t xml:space="preserve">Učenicima sugerirati </w:t>
      </w:r>
      <w:r>
        <w:rPr>
          <w:lang w:val="hr-BA"/>
        </w:rPr>
        <w:t xml:space="preserve">da je važno definirati što više različitih pitanja o zadanoj temi, i to ne pitanja koja zahtijevaju samo </w:t>
      </w:r>
      <w:r w:rsidRPr="00F71BC0">
        <w:rPr>
          <w:b/>
          <w:lang w:val="hr-BA"/>
        </w:rPr>
        <w:t>poznavanje činjenica</w:t>
      </w:r>
      <w:r>
        <w:rPr>
          <w:lang w:val="hr-BA"/>
        </w:rPr>
        <w:t xml:space="preserve">, nego i pitanja koja će omogućiti </w:t>
      </w:r>
      <w:r w:rsidRPr="00F71BC0">
        <w:rPr>
          <w:b/>
          <w:lang w:val="hr-BA"/>
        </w:rPr>
        <w:t>iznošenje osobnog stava</w:t>
      </w:r>
      <w:r>
        <w:rPr>
          <w:lang w:val="hr-BA"/>
        </w:rPr>
        <w:t xml:space="preserve"> i </w:t>
      </w:r>
      <w:r w:rsidRPr="00F71BC0">
        <w:rPr>
          <w:b/>
          <w:lang w:val="hr-BA"/>
        </w:rPr>
        <w:t>viđenja ove materije</w:t>
      </w:r>
      <w:r>
        <w:rPr>
          <w:lang w:val="hr-BA"/>
        </w:rPr>
        <w:t>, pitanj</w:t>
      </w:r>
      <w:r w:rsidR="00F71BC0">
        <w:rPr>
          <w:lang w:val="hr-BA"/>
        </w:rPr>
        <w:t xml:space="preserve">a koja će omogućiti </w:t>
      </w:r>
      <w:r w:rsidR="00F71BC0" w:rsidRPr="00F71BC0">
        <w:rPr>
          <w:b/>
          <w:lang w:val="hr-BA"/>
        </w:rPr>
        <w:t>uočavanje kontradiktornosti</w:t>
      </w:r>
      <w:r w:rsidR="00F71BC0">
        <w:rPr>
          <w:lang w:val="hr-BA"/>
        </w:rPr>
        <w:t xml:space="preserve"> u rješenjima i dobrih strana ustavnih rješenja, kao i pitanja koja će omogućiti </w:t>
      </w:r>
      <w:r w:rsidR="00F71BC0" w:rsidRPr="00F71BC0">
        <w:rPr>
          <w:b/>
          <w:lang w:val="hr-BA"/>
        </w:rPr>
        <w:t>osmišljavanje rješenja</w:t>
      </w:r>
      <w:r w:rsidR="00F71BC0">
        <w:rPr>
          <w:lang w:val="hr-BA"/>
        </w:rPr>
        <w:t xml:space="preserve"> koja mogu </w:t>
      </w:r>
      <w:r w:rsidR="00F71BC0" w:rsidRPr="00F71BC0">
        <w:rPr>
          <w:b/>
          <w:lang w:val="hr-BA"/>
        </w:rPr>
        <w:t>doprinijeti</w:t>
      </w:r>
      <w:r w:rsidR="00F71BC0">
        <w:rPr>
          <w:lang w:val="hr-BA"/>
        </w:rPr>
        <w:t xml:space="preserve"> unaprjeđenju reguliranja i zaštite prava i sloboda u BiH.</w:t>
      </w:r>
    </w:p>
    <w:p w14:paraId="5E52090C" w14:textId="77777777" w:rsidR="0006305B" w:rsidRDefault="0006305B" w:rsidP="00F71BC0">
      <w:pPr>
        <w:rPr>
          <w:lang w:val="hr-BA"/>
        </w:rPr>
      </w:pPr>
    </w:p>
    <w:p w14:paraId="0C31EF66" w14:textId="77777777" w:rsidR="00F71BC0" w:rsidRDefault="00F71BC0" w:rsidP="00454843">
      <w:pPr>
        <w:jc w:val="both"/>
        <w:rPr>
          <w:lang w:val="hr-BA"/>
        </w:rPr>
      </w:pPr>
      <w:r>
        <w:rPr>
          <w:lang w:val="hr-BA"/>
        </w:rPr>
        <w:t xml:space="preserve">U završnom dijelu sata skupine će međusobno </w:t>
      </w:r>
      <w:r w:rsidRPr="00454843">
        <w:rPr>
          <w:b/>
          <w:lang w:val="hr-BA"/>
        </w:rPr>
        <w:t>podijeliti kartice</w:t>
      </w:r>
      <w:r>
        <w:rPr>
          <w:lang w:val="hr-BA"/>
        </w:rPr>
        <w:t xml:space="preserve"> s pitanjima koja su definirali. Provjeriti imaju li sve skupine isti broj kartica.</w:t>
      </w:r>
    </w:p>
    <w:p w14:paraId="72B9CDF4" w14:textId="77777777" w:rsidR="00F71BC0" w:rsidRDefault="00F71BC0" w:rsidP="00F71BC0">
      <w:pPr>
        <w:rPr>
          <w:lang w:val="hr-BA"/>
        </w:rPr>
      </w:pPr>
    </w:p>
    <w:p w14:paraId="5D1F08CB" w14:textId="77777777" w:rsidR="00F71BC0" w:rsidRDefault="00401BF3" w:rsidP="00401BF3">
      <w:pPr>
        <w:jc w:val="both"/>
        <w:rPr>
          <w:lang w:val="hr-BA"/>
        </w:rPr>
      </w:pPr>
      <w:r>
        <w:rPr>
          <w:lang w:val="hr-BA"/>
        </w:rPr>
        <w:t xml:space="preserve">Na kraju sata </w:t>
      </w:r>
      <w:r w:rsidRPr="00454843">
        <w:rPr>
          <w:b/>
          <w:lang w:val="hr-BA"/>
        </w:rPr>
        <w:t>napraviti zasebne panoe</w:t>
      </w:r>
      <w:r>
        <w:rPr>
          <w:lang w:val="hr-BA"/>
        </w:rPr>
        <w:t xml:space="preserve"> za zadane teme (Individualna i kolektivna prava..., Međunarodni dokumenti...) s popisom pitanja koja su skupine definirale. Komentirati listu </w:t>
      </w:r>
      <w:r>
        <w:rPr>
          <w:lang w:val="hr-BA"/>
        </w:rPr>
        <w:lastRenderedPageBreak/>
        <w:t>pitanja s učenicima i omogućiti im da traže pojašnjenja pojedinih pitanja (to može tražiti i sam nastavnik s svrhom podsticanja učenika), napraviti eventualna grupiranja pitanja kako bi lakše organizirali diskusiju na narednom satu.</w:t>
      </w:r>
    </w:p>
    <w:p w14:paraId="0AA13708" w14:textId="77777777" w:rsidR="00E55C06" w:rsidRDefault="00E55C06" w:rsidP="00401BF3">
      <w:pPr>
        <w:jc w:val="both"/>
        <w:rPr>
          <w:b/>
          <w:u w:val="single"/>
          <w:lang w:val="hr-BA"/>
        </w:rPr>
      </w:pPr>
      <w:r>
        <w:rPr>
          <w:b/>
          <w:u w:val="single"/>
          <w:lang w:val="hr-BA"/>
        </w:rPr>
        <w:t>Aktivnost 2</w:t>
      </w:r>
      <w:r w:rsidR="00874C89">
        <w:rPr>
          <w:b/>
          <w:u w:val="single"/>
          <w:lang w:val="hr-BA"/>
        </w:rPr>
        <w:t>.</w:t>
      </w:r>
    </w:p>
    <w:p w14:paraId="65C8D4DE" w14:textId="77777777" w:rsidR="00E55C06" w:rsidRDefault="002E3048" w:rsidP="00401BF3">
      <w:pPr>
        <w:jc w:val="both"/>
        <w:rPr>
          <w:lang w:val="hr-BA"/>
        </w:rPr>
      </w:pPr>
      <w:r>
        <w:rPr>
          <w:lang w:val="hr-BA"/>
        </w:rPr>
        <w:t xml:space="preserve">Sat/aktivnost početi podsjećanjem na listu pitanja na zadane teme. Potom, dati vrijeme od </w:t>
      </w:r>
      <w:r w:rsidRPr="002E3048">
        <w:rPr>
          <w:b/>
          <w:lang w:val="hr-BA"/>
        </w:rPr>
        <w:t>30</w:t>
      </w:r>
      <w:r>
        <w:rPr>
          <w:lang w:val="hr-BA"/>
        </w:rPr>
        <w:t xml:space="preserve"> </w:t>
      </w:r>
      <w:r w:rsidRPr="002E3048">
        <w:rPr>
          <w:b/>
          <w:lang w:val="hr-BA"/>
        </w:rPr>
        <w:t>minuta</w:t>
      </w:r>
      <w:r>
        <w:rPr>
          <w:lang w:val="hr-BA"/>
        </w:rPr>
        <w:t xml:space="preserve"> učenicima da u skupinama usuglase svoje odgovore na pitanja koja su dobili. Svoje odgovore učenici usuglašavaju temeljem saznanja iz datog teorijskog okvira i Ustava BiH.</w:t>
      </w:r>
    </w:p>
    <w:p w14:paraId="649B33DE" w14:textId="77777777" w:rsidR="002E3048" w:rsidRDefault="002E3048" w:rsidP="00401BF3">
      <w:pPr>
        <w:jc w:val="both"/>
        <w:rPr>
          <w:lang w:val="hr-BA"/>
        </w:rPr>
      </w:pPr>
    </w:p>
    <w:p w14:paraId="3121C914" w14:textId="77777777" w:rsidR="000A3A6E" w:rsidRDefault="002E3048" w:rsidP="000A3A6E">
      <w:pPr>
        <w:shd w:val="clear" w:color="auto" w:fill="D9D9D9" w:themeFill="background1" w:themeFillShade="D9"/>
        <w:jc w:val="both"/>
        <w:rPr>
          <w:lang w:val="hr-BA"/>
        </w:rPr>
      </w:pPr>
      <w:r>
        <w:rPr>
          <w:b/>
          <w:lang w:val="hr-BA"/>
        </w:rPr>
        <w:t xml:space="preserve">Napomena: </w:t>
      </w:r>
      <w:r>
        <w:rPr>
          <w:lang w:val="hr-BA"/>
        </w:rPr>
        <w:t>Važno je da nastavnik prati rad skupina i način na koji skupine usuglašavaju stavove o pojedinim pitanjima. Sugerirati učenicima da se, po potrebi, vrate na tekst</w:t>
      </w:r>
      <w:r w:rsidR="000A3A6E">
        <w:rPr>
          <w:lang w:val="hr-BA"/>
        </w:rPr>
        <w:t xml:space="preserve"> teorijski okvir, da se koriste Ustavom te da slobodno iznose svoje mišljenje o pojedinim pitanjima. Pojedini članovi skupine mogu imati i izdvojeno mišljenje, ne moraju se obvezno složiti sa stavom ostalih članova. U tom slučaju skupina će, u dijelu koji predviđa diskusiju o pojedinim pitanjima, upoznati ostale učenike s tom situacijom i iznijeti oba stava.</w:t>
      </w:r>
    </w:p>
    <w:p w14:paraId="782BE0A6" w14:textId="77777777" w:rsidR="000A3A6E" w:rsidRDefault="000A3A6E" w:rsidP="000A3A6E">
      <w:pPr>
        <w:rPr>
          <w:lang w:val="hr-BA"/>
        </w:rPr>
      </w:pPr>
    </w:p>
    <w:p w14:paraId="46563F15" w14:textId="77777777" w:rsidR="008E5978" w:rsidRDefault="008E5978" w:rsidP="000A3A6E">
      <w:pPr>
        <w:rPr>
          <w:lang w:val="hr-BA"/>
        </w:rPr>
      </w:pPr>
    </w:p>
    <w:p w14:paraId="75BEEF5A" w14:textId="77777777" w:rsidR="00874C89" w:rsidRDefault="00874C89" w:rsidP="000A3A6E">
      <w:pPr>
        <w:rPr>
          <w:b/>
          <w:u w:val="single"/>
          <w:lang w:val="hr-BA"/>
        </w:rPr>
      </w:pPr>
      <w:r>
        <w:rPr>
          <w:b/>
          <w:u w:val="single"/>
          <w:lang w:val="hr-BA"/>
        </w:rPr>
        <w:t>Aktivnost 3.</w:t>
      </w:r>
    </w:p>
    <w:p w14:paraId="38F15106" w14:textId="77777777" w:rsidR="002E3048" w:rsidRDefault="00874C89" w:rsidP="00874C89">
      <w:pPr>
        <w:jc w:val="both"/>
        <w:rPr>
          <w:lang w:val="hr-BA"/>
        </w:rPr>
      </w:pPr>
      <w:r>
        <w:rPr>
          <w:lang w:val="hr-BA"/>
        </w:rPr>
        <w:t>Nakon što učenici definiraju odgovore na pitanja s kartica, organizirati prezentaciju odgovora i diskusiju. Posebno je važno omogućiti diskusiju o dobijenim odgovorima, jer će se jedino tako doći do određenih zaključaka koji odražavaju stavove učenika o pitanju ustavnog reguliranja prava i sloboda u BiH.</w:t>
      </w:r>
    </w:p>
    <w:p w14:paraId="1CBE1A70" w14:textId="77777777" w:rsidR="00874C89" w:rsidRDefault="00874C89" w:rsidP="00874C89">
      <w:pPr>
        <w:jc w:val="both"/>
        <w:rPr>
          <w:lang w:val="hr-BA"/>
        </w:rPr>
      </w:pPr>
      <w:r>
        <w:rPr>
          <w:b/>
          <w:lang w:val="hr-BA"/>
        </w:rPr>
        <w:t xml:space="preserve">Napomena: </w:t>
      </w:r>
      <w:r>
        <w:rPr>
          <w:lang w:val="hr-BA"/>
        </w:rPr>
        <w:t>Moguće je zaključke</w:t>
      </w:r>
      <w:r>
        <w:rPr>
          <w:vertAlign w:val="superscript"/>
          <w:lang w:val="hr-BA"/>
        </w:rPr>
        <w:t>x</w:t>
      </w:r>
      <w:r>
        <w:rPr>
          <w:lang w:val="hr-BA"/>
        </w:rPr>
        <w:t xml:space="preserve"> u crticama navesti ispod liste pitanja.</w:t>
      </w:r>
    </w:p>
    <w:p w14:paraId="44090A90" w14:textId="77777777" w:rsidR="00874C89" w:rsidRDefault="00874C89" w:rsidP="00874C89">
      <w:pPr>
        <w:jc w:val="both"/>
        <w:rPr>
          <w:lang w:val="hr-BA"/>
        </w:rPr>
      </w:pPr>
    </w:p>
    <w:p w14:paraId="29E701EB" w14:textId="77777777" w:rsidR="00874C89" w:rsidRDefault="00874C89" w:rsidP="00F64DAC">
      <w:pPr>
        <w:pBdr>
          <w:top w:val="single" w:sz="4" w:space="1" w:color="auto"/>
          <w:left w:val="single" w:sz="4" w:space="4" w:color="auto"/>
          <w:bottom w:val="single" w:sz="4" w:space="1" w:color="auto"/>
          <w:right w:val="single" w:sz="4" w:space="4" w:color="auto"/>
        </w:pBdr>
        <w:jc w:val="both"/>
        <w:rPr>
          <w:lang w:val="hr-BA"/>
        </w:rPr>
      </w:pPr>
      <w:r>
        <w:rPr>
          <w:b/>
          <w:lang w:val="hr-BA"/>
        </w:rPr>
        <w:t xml:space="preserve">Za učenike koji žele znati više: </w:t>
      </w:r>
      <w:r>
        <w:rPr>
          <w:lang w:val="hr-BA"/>
        </w:rPr>
        <w:t>Učenicima ponuditi teme na koje bi napisali esej i na nekom od narednih sati omogućiti im vrijeme za čitanje zanimljivih eseja pred cijelom skupinom.</w:t>
      </w:r>
    </w:p>
    <w:p w14:paraId="1E41526A" w14:textId="77777777" w:rsidR="00874C89" w:rsidRDefault="00874C89" w:rsidP="00F64DAC">
      <w:pPr>
        <w:pBdr>
          <w:top w:val="single" w:sz="4" w:space="1" w:color="auto"/>
          <w:left w:val="single" w:sz="4" w:space="4" w:color="auto"/>
          <w:bottom w:val="single" w:sz="4" w:space="1" w:color="auto"/>
          <w:right w:val="single" w:sz="4" w:space="4" w:color="auto"/>
        </w:pBdr>
        <w:jc w:val="both"/>
        <w:rPr>
          <w:b/>
          <w:lang w:val="hr-BA"/>
        </w:rPr>
      </w:pPr>
      <w:r>
        <w:rPr>
          <w:b/>
          <w:lang w:val="hr-BA"/>
        </w:rPr>
        <w:t>Tema za esej:</w:t>
      </w:r>
    </w:p>
    <w:p w14:paraId="4B036F45" w14:textId="77777777" w:rsidR="00874C89" w:rsidRPr="00F64DAC" w:rsidRDefault="00F64DAC" w:rsidP="00F64DAC">
      <w:pPr>
        <w:pBdr>
          <w:top w:val="single" w:sz="4" w:space="1" w:color="auto"/>
          <w:left w:val="single" w:sz="4" w:space="4" w:color="auto"/>
          <w:bottom w:val="single" w:sz="4" w:space="1" w:color="auto"/>
          <w:right w:val="single" w:sz="4" w:space="4" w:color="auto"/>
        </w:pBdr>
        <w:jc w:val="both"/>
        <w:rPr>
          <w:lang w:val="hr-BA"/>
        </w:rPr>
      </w:pPr>
      <w:r>
        <w:rPr>
          <w:lang w:val="hr-BA"/>
        </w:rPr>
        <w:t xml:space="preserve">- </w:t>
      </w:r>
      <w:r w:rsidR="00874C89" w:rsidRPr="00F64DAC">
        <w:rPr>
          <w:lang w:val="hr-BA"/>
        </w:rPr>
        <w:t>Odnos individualnih i kolektivnih prava u Ustavu BiH</w:t>
      </w:r>
    </w:p>
    <w:p w14:paraId="5DD07DD6" w14:textId="77777777" w:rsidR="008E5978" w:rsidRDefault="00C47A28" w:rsidP="00F64DAC">
      <w:pPr>
        <w:pBdr>
          <w:top w:val="single" w:sz="4" w:space="1" w:color="auto"/>
          <w:left w:val="single" w:sz="4" w:space="4" w:color="auto"/>
          <w:bottom w:val="single" w:sz="4" w:space="1" w:color="auto"/>
          <w:right w:val="single" w:sz="4" w:space="4" w:color="auto"/>
        </w:pBdr>
        <w:jc w:val="both"/>
        <w:rPr>
          <w:lang w:val="hr-BA"/>
        </w:rPr>
      </w:pPr>
      <w:r>
        <w:rPr>
          <w:lang w:val="hr-BA"/>
        </w:rPr>
        <w:t xml:space="preserve">- </w:t>
      </w:r>
      <w:r w:rsidR="00874C89" w:rsidRPr="00C47A28">
        <w:rPr>
          <w:lang w:val="hr-BA"/>
        </w:rPr>
        <w:t>Odnos pojedinca i vlasti – ustavno reguliranje prava i sloboda</w:t>
      </w:r>
    </w:p>
    <w:p w14:paraId="2278576E" w14:textId="77777777" w:rsidR="008E5978" w:rsidRDefault="008E5978" w:rsidP="008E5978">
      <w:pPr>
        <w:rPr>
          <w:lang w:val="hr-BA"/>
        </w:rPr>
      </w:pPr>
    </w:p>
    <w:p w14:paraId="7DBEE4E2" w14:textId="77777777" w:rsidR="00874C89" w:rsidRDefault="008E5978" w:rsidP="008E5978">
      <w:pPr>
        <w:rPr>
          <w:i/>
          <w:sz w:val="20"/>
          <w:szCs w:val="20"/>
          <w:lang w:val="hr-BA"/>
        </w:rPr>
      </w:pPr>
      <w:r>
        <w:rPr>
          <w:vertAlign w:val="superscript"/>
          <w:lang w:val="hr-BA"/>
        </w:rPr>
        <w:t xml:space="preserve">x </w:t>
      </w:r>
      <w:r w:rsidRPr="008E5978">
        <w:rPr>
          <w:i/>
          <w:sz w:val="20"/>
          <w:szCs w:val="20"/>
          <w:lang w:val="hr-BA"/>
        </w:rPr>
        <w:t>Zaključak ne mora biti samo stav oko kojeg su se učenici usuglasili, naprotiv, zaključak može biti i to da su učenici iznosili dijametralno različite stavove o pojedinim pitanjima i za njih navodili argumente.</w:t>
      </w:r>
    </w:p>
    <w:p w14:paraId="1F5FAEB6" w14:textId="77777777" w:rsidR="007974B4" w:rsidRDefault="007974B4" w:rsidP="008E5978">
      <w:pPr>
        <w:rPr>
          <w:i/>
          <w:sz w:val="20"/>
          <w:szCs w:val="20"/>
          <w:lang w:val="hr-BA"/>
        </w:rPr>
      </w:pPr>
    </w:p>
    <w:p w14:paraId="34BE324B" w14:textId="77777777" w:rsidR="007974B4" w:rsidRDefault="007974B4" w:rsidP="008E5978">
      <w:pPr>
        <w:rPr>
          <w:lang w:val="hr-BA"/>
        </w:rPr>
      </w:pPr>
    </w:p>
    <w:p w14:paraId="7F9C273B" w14:textId="77777777" w:rsidR="007974B4" w:rsidRDefault="007974B4" w:rsidP="008E5978">
      <w:pPr>
        <w:rPr>
          <w:lang w:val="hr-BA"/>
        </w:rPr>
      </w:pPr>
    </w:p>
    <w:p w14:paraId="249A0749" w14:textId="77777777" w:rsidR="007974B4" w:rsidRDefault="007974B4" w:rsidP="008E5978">
      <w:pPr>
        <w:rPr>
          <w:lang w:val="hr-BA"/>
        </w:rPr>
      </w:pPr>
    </w:p>
    <w:p w14:paraId="441630F2" w14:textId="77777777" w:rsidR="007974B4" w:rsidRDefault="007974B4" w:rsidP="008E5978">
      <w:pPr>
        <w:rPr>
          <w:lang w:val="hr-BA"/>
        </w:rPr>
      </w:pPr>
    </w:p>
    <w:p w14:paraId="22607AF3" w14:textId="77777777" w:rsidR="007974B4" w:rsidRDefault="007974B4" w:rsidP="008E5978">
      <w:pPr>
        <w:rPr>
          <w:lang w:val="hr-BA"/>
        </w:rPr>
      </w:pPr>
    </w:p>
    <w:p w14:paraId="6A59773E" w14:textId="77777777" w:rsidR="007974B4" w:rsidRDefault="007974B4" w:rsidP="008E5978">
      <w:pPr>
        <w:rPr>
          <w:lang w:val="hr-BA"/>
        </w:rPr>
      </w:pPr>
    </w:p>
    <w:p w14:paraId="054083DB" w14:textId="77777777" w:rsidR="007974B4" w:rsidRDefault="007974B4" w:rsidP="008E5978">
      <w:pPr>
        <w:rPr>
          <w:lang w:val="hr-BA"/>
        </w:rPr>
      </w:pPr>
    </w:p>
    <w:p w14:paraId="170F257A" w14:textId="77777777" w:rsidR="007974B4" w:rsidRDefault="007974B4" w:rsidP="008E5978">
      <w:pPr>
        <w:rPr>
          <w:lang w:val="hr-BA"/>
        </w:rPr>
      </w:pPr>
    </w:p>
    <w:p w14:paraId="3B1D86A6" w14:textId="77777777" w:rsidR="007974B4" w:rsidRDefault="007974B4" w:rsidP="008E5978">
      <w:pPr>
        <w:rPr>
          <w:lang w:val="hr-BA"/>
        </w:rPr>
      </w:pPr>
    </w:p>
    <w:p w14:paraId="76C35329" w14:textId="77777777" w:rsidR="007974B4" w:rsidRDefault="007974B4" w:rsidP="008E5978">
      <w:pPr>
        <w:rPr>
          <w:lang w:val="hr-BA"/>
        </w:rPr>
      </w:pPr>
    </w:p>
    <w:p w14:paraId="3E5A4953" w14:textId="77777777" w:rsidR="007974B4" w:rsidRDefault="007974B4" w:rsidP="008E5978">
      <w:pPr>
        <w:rPr>
          <w:lang w:val="hr-BA"/>
        </w:rPr>
      </w:pPr>
    </w:p>
    <w:p w14:paraId="28BBD1B1" w14:textId="77777777" w:rsidR="007974B4" w:rsidRDefault="007974B4" w:rsidP="008E5978">
      <w:pPr>
        <w:rPr>
          <w:lang w:val="hr-BA"/>
        </w:rPr>
      </w:pPr>
    </w:p>
    <w:p w14:paraId="4868334A" w14:textId="77777777" w:rsidR="007974B4" w:rsidRDefault="007974B4" w:rsidP="008E5978">
      <w:pPr>
        <w:rPr>
          <w:lang w:val="hr-BA"/>
        </w:rPr>
      </w:pPr>
    </w:p>
    <w:p w14:paraId="60847C5E" w14:textId="77777777" w:rsidR="007974B4" w:rsidRDefault="007974B4" w:rsidP="008E5978">
      <w:pPr>
        <w:rPr>
          <w:lang w:val="hr-BA"/>
        </w:rPr>
      </w:pPr>
    </w:p>
    <w:p w14:paraId="55A3FDDC" w14:textId="77777777" w:rsidR="007974B4" w:rsidRDefault="007974B4" w:rsidP="008E5978">
      <w:pPr>
        <w:rPr>
          <w:lang w:val="hr-BA"/>
        </w:rPr>
      </w:pPr>
    </w:p>
    <w:p w14:paraId="0F4EC75A" w14:textId="77777777" w:rsidR="007974B4" w:rsidRDefault="007974B4" w:rsidP="008E5978">
      <w:pPr>
        <w:rPr>
          <w:lang w:val="hr-BA"/>
        </w:rPr>
      </w:pPr>
    </w:p>
    <w:p w14:paraId="5C4286C9" w14:textId="77777777" w:rsidR="007974B4" w:rsidRDefault="007974B4" w:rsidP="008E5978">
      <w:pPr>
        <w:rPr>
          <w:lang w:val="hr-BA"/>
        </w:rPr>
      </w:pPr>
    </w:p>
    <w:p w14:paraId="7F39A49B" w14:textId="77777777" w:rsidR="007974B4" w:rsidRDefault="007974B4" w:rsidP="008E5978">
      <w:pPr>
        <w:rPr>
          <w:lang w:val="hr-BA"/>
        </w:rPr>
      </w:pPr>
      <w:r>
        <w:rPr>
          <w:lang w:val="hr-BA"/>
        </w:rPr>
        <w:t>Prilog: Radni materijal</w:t>
      </w:r>
    </w:p>
    <w:p w14:paraId="616CDB79" w14:textId="77777777" w:rsidR="007974B4" w:rsidRDefault="007974B4" w:rsidP="008E5978">
      <w:pPr>
        <w:rPr>
          <w:lang w:val="hr-BA"/>
        </w:rPr>
      </w:pPr>
      <w:r>
        <w:rPr>
          <w:lang w:val="hr-BA"/>
        </w:rPr>
        <w:lastRenderedPageBreak/>
        <w:t>Ustav BiH</w:t>
      </w:r>
    </w:p>
    <w:p w14:paraId="282C92E4" w14:textId="77777777" w:rsidR="007974B4" w:rsidRDefault="007974B4" w:rsidP="008E5978">
      <w:pPr>
        <w:rPr>
          <w:lang w:val="hr-BA"/>
        </w:rPr>
      </w:pPr>
      <w:r>
        <w:rPr>
          <w:lang w:val="hr-BA"/>
        </w:rPr>
        <w:t>Radni list: Kartice s pitanjima za učenike</w:t>
      </w:r>
    </w:p>
    <w:p w14:paraId="510BF7D0" w14:textId="77777777" w:rsidR="00421022" w:rsidRDefault="00421022" w:rsidP="008E5978">
      <w:pPr>
        <w:rPr>
          <w:lang w:val="hr-BA"/>
        </w:rPr>
      </w:pPr>
    </w:p>
    <w:p w14:paraId="532ECF3D" w14:textId="77777777" w:rsidR="00421022" w:rsidRPr="00B35773" w:rsidRDefault="00421022" w:rsidP="00421022">
      <w:pPr>
        <w:jc w:val="both"/>
        <w:rPr>
          <w:sz w:val="28"/>
          <w:szCs w:val="28"/>
          <w:lang w:val="hr-BA"/>
        </w:rPr>
      </w:pPr>
      <w:r w:rsidRPr="00B35773">
        <w:rPr>
          <w:b/>
          <w:sz w:val="28"/>
          <w:szCs w:val="28"/>
          <w:lang w:val="hr-BA"/>
        </w:rPr>
        <w:t xml:space="preserve">MODUL 3 – </w:t>
      </w:r>
      <w:r w:rsidRPr="00B35773">
        <w:rPr>
          <w:sz w:val="28"/>
          <w:szCs w:val="28"/>
          <w:lang w:val="hr-BA"/>
        </w:rPr>
        <w:t>Vlast u Bosni i Hercegovini</w:t>
      </w:r>
    </w:p>
    <w:p w14:paraId="45D1277C" w14:textId="77777777" w:rsidR="00B35773" w:rsidRPr="00B35773" w:rsidRDefault="00B35773" w:rsidP="00421022">
      <w:pPr>
        <w:jc w:val="both"/>
        <w:rPr>
          <w:sz w:val="28"/>
          <w:szCs w:val="28"/>
          <w:lang w:val="hr-BA"/>
        </w:rPr>
      </w:pPr>
    </w:p>
    <w:p w14:paraId="03E48F1A" w14:textId="77777777" w:rsidR="00421022" w:rsidRPr="00B35773" w:rsidRDefault="00421022" w:rsidP="00421022">
      <w:pPr>
        <w:jc w:val="both"/>
        <w:rPr>
          <w:b/>
          <w:sz w:val="28"/>
          <w:szCs w:val="28"/>
          <w:lang w:val="hr-BA"/>
        </w:rPr>
      </w:pPr>
      <w:r w:rsidRPr="00B35773">
        <w:rPr>
          <w:b/>
          <w:sz w:val="28"/>
          <w:szCs w:val="28"/>
          <w:lang w:val="hr-BA"/>
        </w:rPr>
        <w:t>3.4.ODNOS POJEDINCA I VLASTI – Ustavno reguliranje prava i sloboda</w:t>
      </w:r>
    </w:p>
    <w:p w14:paraId="72527DC2" w14:textId="77777777" w:rsidR="00421022" w:rsidRPr="00B35773" w:rsidRDefault="00421022" w:rsidP="00421022">
      <w:pPr>
        <w:jc w:val="both"/>
        <w:rPr>
          <w:b/>
          <w:sz w:val="28"/>
          <w:szCs w:val="28"/>
          <w:lang w:val="hr-BA"/>
        </w:rPr>
      </w:pPr>
    </w:p>
    <w:p w14:paraId="61AF66D9" w14:textId="77777777" w:rsidR="00421022" w:rsidRPr="00B35773" w:rsidRDefault="00421022" w:rsidP="00421022">
      <w:pPr>
        <w:jc w:val="both"/>
        <w:rPr>
          <w:sz w:val="28"/>
          <w:szCs w:val="28"/>
          <w:lang w:val="hr-BA"/>
        </w:rPr>
      </w:pPr>
      <w:r w:rsidRPr="00B35773">
        <w:rPr>
          <w:b/>
          <w:sz w:val="28"/>
          <w:szCs w:val="28"/>
          <w:lang w:val="hr-BA"/>
        </w:rPr>
        <w:t xml:space="preserve">Teorijski okvir: </w:t>
      </w:r>
      <w:r w:rsidRPr="00B35773">
        <w:rPr>
          <w:sz w:val="28"/>
          <w:szCs w:val="28"/>
          <w:lang w:val="hr-BA"/>
        </w:rPr>
        <w:t>ustavno reguliranje prava i sloboda, vladavina prava i pravne države, elementi pravne države, Bosna i Hercegovina kao pravna država, pravna sigurnost, međunarodni dokumenti i zaštita ljudskih prava (Povelja UN, Opća deklaracija o ljudskim pravima i drugi važni dokumenti koje su UN usvojile)</w:t>
      </w:r>
    </w:p>
    <w:p w14:paraId="210977EA" w14:textId="77777777" w:rsidR="00421022" w:rsidRPr="00B35773" w:rsidRDefault="00421022" w:rsidP="00421022">
      <w:pPr>
        <w:jc w:val="both"/>
        <w:rPr>
          <w:sz w:val="28"/>
          <w:szCs w:val="28"/>
          <w:lang w:val="hr-BA"/>
        </w:rPr>
      </w:pPr>
    </w:p>
    <w:p w14:paraId="034A00C3" w14:textId="77777777" w:rsidR="00421022" w:rsidRPr="00B35773" w:rsidRDefault="00421022" w:rsidP="00421022">
      <w:pPr>
        <w:shd w:val="clear" w:color="auto" w:fill="D9D9D9" w:themeFill="background1" w:themeFillShade="D9"/>
        <w:jc w:val="both"/>
        <w:rPr>
          <w:sz w:val="28"/>
          <w:szCs w:val="28"/>
          <w:lang w:val="hr-BA"/>
        </w:rPr>
      </w:pPr>
      <w:r w:rsidRPr="00B35773">
        <w:rPr>
          <w:b/>
          <w:sz w:val="28"/>
          <w:szCs w:val="28"/>
          <w:lang w:val="hr-BA"/>
        </w:rPr>
        <w:t xml:space="preserve">Cilj radionice </w:t>
      </w:r>
      <w:r w:rsidRPr="00B35773">
        <w:rPr>
          <w:sz w:val="28"/>
          <w:szCs w:val="28"/>
          <w:lang w:val="hr-BA"/>
        </w:rPr>
        <w:t>jest da učenici donesu zaključak o načinu na koji se vladavina prava, kao jedan od temeljnih principa demokracije, očituje u Ustavu Bosne i Hercegovine. Učenici će moći:</w:t>
      </w:r>
    </w:p>
    <w:p w14:paraId="490BE785" w14:textId="77777777" w:rsidR="00421022" w:rsidRPr="00B35773" w:rsidRDefault="00421022" w:rsidP="00421022">
      <w:pPr>
        <w:jc w:val="both"/>
        <w:rPr>
          <w:sz w:val="28"/>
          <w:szCs w:val="28"/>
          <w:lang w:val="hr-BA"/>
        </w:rPr>
      </w:pPr>
      <w:r w:rsidRPr="00B35773">
        <w:rPr>
          <w:b/>
          <w:sz w:val="28"/>
          <w:szCs w:val="28"/>
          <w:lang w:val="hr-BA"/>
        </w:rPr>
        <w:t>objasniti</w:t>
      </w:r>
      <w:r w:rsidRPr="00B35773">
        <w:rPr>
          <w:sz w:val="28"/>
          <w:szCs w:val="28"/>
          <w:lang w:val="hr-BA"/>
        </w:rPr>
        <w:t xml:space="preserve"> odnos individualnih i kolektivnih prava, </w:t>
      </w:r>
      <w:r w:rsidRPr="00B35773">
        <w:rPr>
          <w:b/>
          <w:sz w:val="28"/>
          <w:szCs w:val="28"/>
          <w:lang w:val="hr-BA"/>
        </w:rPr>
        <w:t>navesti</w:t>
      </w:r>
      <w:r w:rsidRPr="00B35773">
        <w:rPr>
          <w:sz w:val="28"/>
          <w:szCs w:val="28"/>
          <w:lang w:val="hr-BA"/>
        </w:rPr>
        <w:t xml:space="preserve"> međunarodne dokumente koji reguliraju prava i slobode, </w:t>
      </w:r>
      <w:r w:rsidRPr="00B35773">
        <w:rPr>
          <w:b/>
          <w:sz w:val="28"/>
          <w:szCs w:val="28"/>
          <w:lang w:val="hr-BA"/>
        </w:rPr>
        <w:t>definirati</w:t>
      </w:r>
      <w:r w:rsidRPr="00B35773">
        <w:rPr>
          <w:sz w:val="28"/>
          <w:szCs w:val="28"/>
          <w:lang w:val="hr-BA"/>
        </w:rPr>
        <w:t xml:space="preserve"> pitanja u svrhu provjere razumijevanja ove teme.</w:t>
      </w:r>
    </w:p>
    <w:p w14:paraId="68BDB960" w14:textId="77777777" w:rsidR="00421022" w:rsidRPr="00B35773" w:rsidRDefault="00421022" w:rsidP="00421022">
      <w:pPr>
        <w:jc w:val="both"/>
        <w:rPr>
          <w:sz w:val="28"/>
          <w:szCs w:val="28"/>
          <w:lang w:val="hr-BA"/>
        </w:rPr>
      </w:pPr>
    </w:p>
    <w:p w14:paraId="517D8379" w14:textId="77777777" w:rsidR="00421022" w:rsidRPr="00B35773" w:rsidRDefault="00421022" w:rsidP="00421022">
      <w:pPr>
        <w:shd w:val="clear" w:color="auto" w:fill="D9D9D9" w:themeFill="background1" w:themeFillShade="D9"/>
        <w:jc w:val="both"/>
        <w:rPr>
          <w:sz w:val="28"/>
          <w:szCs w:val="28"/>
          <w:lang w:val="hr-BA"/>
        </w:rPr>
      </w:pPr>
      <w:r w:rsidRPr="00B35773">
        <w:rPr>
          <w:b/>
          <w:sz w:val="28"/>
          <w:szCs w:val="28"/>
          <w:lang w:val="hr-BA"/>
        </w:rPr>
        <w:t xml:space="preserve">Trajanje: </w:t>
      </w:r>
      <w:r w:rsidRPr="00B35773">
        <w:rPr>
          <w:sz w:val="28"/>
          <w:szCs w:val="28"/>
          <w:lang w:val="hr-BA"/>
        </w:rPr>
        <w:t>135 min (3 sata)</w:t>
      </w:r>
    </w:p>
    <w:p w14:paraId="57298C80" w14:textId="77777777" w:rsidR="00421022" w:rsidRPr="00B35773" w:rsidRDefault="00421022" w:rsidP="00421022">
      <w:pPr>
        <w:shd w:val="clear" w:color="auto" w:fill="D9D9D9" w:themeFill="background1" w:themeFillShade="D9"/>
        <w:jc w:val="both"/>
        <w:rPr>
          <w:sz w:val="28"/>
          <w:szCs w:val="28"/>
          <w:lang w:val="hr-BA"/>
        </w:rPr>
      </w:pPr>
      <w:r w:rsidRPr="00B35773">
        <w:rPr>
          <w:b/>
          <w:sz w:val="28"/>
          <w:szCs w:val="28"/>
          <w:lang w:val="hr-BA"/>
        </w:rPr>
        <w:t xml:space="preserve">Materijali: </w:t>
      </w:r>
      <w:r w:rsidRPr="00B35773">
        <w:rPr>
          <w:sz w:val="28"/>
          <w:szCs w:val="28"/>
          <w:lang w:val="hr-BA"/>
        </w:rPr>
        <w:t xml:space="preserve">Ustav BiH, </w:t>
      </w:r>
      <w:r w:rsidRPr="00B35773">
        <w:rPr>
          <w:b/>
          <w:sz w:val="28"/>
          <w:szCs w:val="28"/>
          <w:lang w:val="hr-BA"/>
        </w:rPr>
        <w:t xml:space="preserve">Radni list: </w:t>
      </w:r>
      <w:r w:rsidRPr="00B35773">
        <w:rPr>
          <w:sz w:val="28"/>
          <w:szCs w:val="28"/>
          <w:lang w:val="hr-BA"/>
        </w:rPr>
        <w:t>Kartice za skupine učenika, za definiranje pitanja</w:t>
      </w:r>
    </w:p>
    <w:p w14:paraId="6FFFF8A4" w14:textId="77777777" w:rsidR="00421022" w:rsidRPr="00B35773" w:rsidRDefault="00421022" w:rsidP="00421022">
      <w:pPr>
        <w:rPr>
          <w:sz w:val="28"/>
          <w:szCs w:val="28"/>
          <w:lang w:val="hr-BA"/>
        </w:rPr>
      </w:pPr>
    </w:p>
    <w:p w14:paraId="49F2AC3B" w14:textId="77777777" w:rsidR="00421022" w:rsidRPr="00B35773" w:rsidRDefault="00421022" w:rsidP="00421022">
      <w:pPr>
        <w:rPr>
          <w:sz w:val="28"/>
          <w:szCs w:val="28"/>
          <w:lang w:val="hr-BA"/>
        </w:rPr>
      </w:pPr>
    </w:p>
    <w:p w14:paraId="7DC628A0" w14:textId="77777777" w:rsidR="00421022" w:rsidRPr="00B35773" w:rsidRDefault="00421022" w:rsidP="00421022">
      <w:pPr>
        <w:rPr>
          <w:sz w:val="28"/>
          <w:szCs w:val="28"/>
          <w:lang w:val="hr-BA"/>
        </w:rPr>
      </w:pPr>
    </w:p>
    <w:p w14:paraId="3611701F" w14:textId="77777777" w:rsidR="00421022" w:rsidRPr="00B35773" w:rsidRDefault="00421022" w:rsidP="00421022">
      <w:pPr>
        <w:rPr>
          <w:sz w:val="28"/>
          <w:szCs w:val="28"/>
          <w:lang w:val="hr-BA"/>
        </w:rPr>
      </w:pPr>
    </w:p>
    <w:p w14:paraId="5607219D" w14:textId="77777777" w:rsidR="00421022" w:rsidRPr="00B35773" w:rsidRDefault="00421022" w:rsidP="00421022">
      <w:pPr>
        <w:jc w:val="both"/>
        <w:rPr>
          <w:b/>
          <w:sz w:val="28"/>
          <w:szCs w:val="28"/>
          <w:u w:val="single"/>
          <w:lang w:val="hr-BA"/>
        </w:rPr>
      </w:pPr>
      <w:r w:rsidRPr="00B35773">
        <w:rPr>
          <w:b/>
          <w:sz w:val="28"/>
          <w:szCs w:val="28"/>
          <w:u w:val="single"/>
          <w:lang w:val="hr-BA"/>
        </w:rPr>
        <w:t>Aktivnost 1.</w:t>
      </w:r>
    </w:p>
    <w:p w14:paraId="6AA16165" w14:textId="77777777" w:rsidR="00421022" w:rsidRPr="00B35773" w:rsidRDefault="00421022" w:rsidP="00421022">
      <w:pPr>
        <w:rPr>
          <w:sz w:val="28"/>
          <w:szCs w:val="28"/>
          <w:lang w:val="hr-BA"/>
        </w:rPr>
      </w:pPr>
    </w:p>
    <w:p w14:paraId="4C2245F8" w14:textId="77777777" w:rsidR="00421022" w:rsidRPr="00B35773" w:rsidRDefault="00421022" w:rsidP="00421022">
      <w:pPr>
        <w:rPr>
          <w:sz w:val="28"/>
          <w:szCs w:val="28"/>
          <w:lang w:val="hr-BA"/>
        </w:rPr>
      </w:pPr>
    </w:p>
    <w:p w14:paraId="59E3129C" w14:textId="77777777" w:rsidR="00421022" w:rsidRPr="00B35773" w:rsidRDefault="00421022" w:rsidP="00421022">
      <w:pPr>
        <w:jc w:val="both"/>
        <w:rPr>
          <w:b/>
          <w:sz w:val="28"/>
          <w:szCs w:val="28"/>
          <w:u w:val="single"/>
          <w:lang w:val="hr-BA"/>
        </w:rPr>
      </w:pPr>
      <w:r w:rsidRPr="00B35773">
        <w:rPr>
          <w:b/>
          <w:sz w:val="28"/>
          <w:szCs w:val="28"/>
          <w:u w:val="single"/>
          <w:lang w:val="hr-BA"/>
        </w:rPr>
        <w:t>Aktivnost 2.</w:t>
      </w:r>
    </w:p>
    <w:p w14:paraId="774DCA81" w14:textId="77777777" w:rsidR="00421022" w:rsidRPr="00B35773" w:rsidRDefault="00421022" w:rsidP="00421022">
      <w:pPr>
        <w:rPr>
          <w:sz w:val="28"/>
          <w:szCs w:val="28"/>
          <w:lang w:val="hr-BA"/>
        </w:rPr>
      </w:pPr>
    </w:p>
    <w:p w14:paraId="7E5E9CEA" w14:textId="77777777" w:rsidR="00421022" w:rsidRPr="00B35773" w:rsidRDefault="00421022" w:rsidP="00421022">
      <w:pPr>
        <w:rPr>
          <w:sz w:val="28"/>
          <w:szCs w:val="28"/>
          <w:lang w:val="hr-BA"/>
        </w:rPr>
      </w:pPr>
    </w:p>
    <w:p w14:paraId="0EB6A623" w14:textId="77777777" w:rsidR="00421022" w:rsidRPr="00B35773" w:rsidRDefault="00421022" w:rsidP="00421022">
      <w:pPr>
        <w:rPr>
          <w:b/>
          <w:sz w:val="28"/>
          <w:szCs w:val="28"/>
          <w:u w:val="single"/>
          <w:lang w:val="hr-BA"/>
        </w:rPr>
      </w:pPr>
      <w:r w:rsidRPr="00B35773">
        <w:rPr>
          <w:b/>
          <w:sz w:val="28"/>
          <w:szCs w:val="28"/>
          <w:u w:val="single"/>
          <w:lang w:val="hr-BA"/>
        </w:rPr>
        <w:t>Aktivnost 3.</w:t>
      </w:r>
    </w:p>
    <w:p w14:paraId="10103A33" w14:textId="77777777" w:rsidR="00B35773" w:rsidRPr="00B35773" w:rsidRDefault="00B35773" w:rsidP="00421022">
      <w:pPr>
        <w:rPr>
          <w:sz w:val="28"/>
          <w:szCs w:val="28"/>
          <w:lang w:val="hr-BA"/>
        </w:rPr>
      </w:pPr>
    </w:p>
    <w:p w14:paraId="599573D1" w14:textId="77777777" w:rsidR="00B35773" w:rsidRPr="00B35773" w:rsidRDefault="00B35773" w:rsidP="00B35773">
      <w:pPr>
        <w:rPr>
          <w:sz w:val="28"/>
          <w:szCs w:val="28"/>
          <w:lang w:val="hr-BA"/>
        </w:rPr>
      </w:pPr>
    </w:p>
    <w:p w14:paraId="55890918" w14:textId="77777777" w:rsidR="00B35773" w:rsidRPr="00B35773" w:rsidRDefault="00B35773" w:rsidP="00B35773">
      <w:pPr>
        <w:rPr>
          <w:sz w:val="28"/>
          <w:szCs w:val="28"/>
          <w:lang w:val="hr-BA"/>
        </w:rPr>
      </w:pPr>
    </w:p>
    <w:p w14:paraId="052EB457" w14:textId="77777777" w:rsidR="00B35773" w:rsidRPr="00B35773" w:rsidRDefault="00B35773" w:rsidP="00B35773">
      <w:pPr>
        <w:rPr>
          <w:sz w:val="28"/>
          <w:szCs w:val="28"/>
          <w:lang w:val="hr-BA"/>
        </w:rPr>
      </w:pPr>
    </w:p>
    <w:p w14:paraId="6BC9202E" w14:textId="77777777" w:rsidR="00B35773" w:rsidRPr="00B35773" w:rsidRDefault="00B35773" w:rsidP="00B35773">
      <w:pPr>
        <w:rPr>
          <w:lang w:val="hr-BA"/>
        </w:rPr>
      </w:pPr>
    </w:p>
    <w:p w14:paraId="1DE475DB" w14:textId="77777777" w:rsidR="00B35773" w:rsidRPr="00B35773" w:rsidRDefault="00B35773" w:rsidP="00B35773">
      <w:pPr>
        <w:rPr>
          <w:lang w:val="hr-BA"/>
        </w:rPr>
      </w:pPr>
    </w:p>
    <w:p w14:paraId="608A10D3" w14:textId="77777777" w:rsidR="00B35773" w:rsidRPr="00B35773" w:rsidRDefault="00B35773" w:rsidP="00B35773">
      <w:pPr>
        <w:rPr>
          <w:lang w:val="hr-BA"/>
        </w:rPr>
      </w:pPr>
    </w:p>
    <w:p w14:paraId="2BB44652" w14:textId="77777777" w:rsidR="00B35773" w:rsidRPr="00B35773" w:rsidRDefault="00B35773" w:rsidP="00B35773">
      <w:pPr>
        <w:rPr>
          <w:lang w:val="hr-BA"/>
        </w:rPr>
      </w:pPr>
    </w:p>
    <w:p w14:paraId="3DFA7F32" w14:textId="77777777" w:rsidR="00B35773" w:rsidRPr="00B35773" w:rsidRDefault="00B35773" w:rsidP="00B35773">
      <w:pPr>
        <w:rPr>
          <w:lang w:val="hr-BA"/>
        </w:rPr>
      </w:pPr>
    </w:p>
    <w:p w14:paraId="4DEE7EF9" w14:textId="77777777" w:rsidR="00B35773" w:rsidRDefault="00B35773" w:rsidP="00B35773">
      <w:pPr>
        <w:rPr>
          <w:lang w:val="hr-BA"/>
        </w:rPr>
      </w:pPr>
    </w:p>
    <w:p w14:paraId="518A002E" w14:textId="77777777" w:rsidR="00B35773" w:rsidRDefault="00B35773" w:rsidP="00B35773">
      <w:pPr>
        <w:rPr>
          <w:lang w:val="hr-BA"/>
        </w:rPr>
      </w:pPr>
    </w:p>
    <w:p w14:paraId="3635C9DD" w14:textId="77777777" w:rsidR="00421022" w:rsidRDefault="00421022" w:rsidP="00B35773">
      <w:pPr>
        <w:ind w:firstLine="708"/>
        <w:rPr>
          <w:lang w:val="hr-BA"/>
        </w:rPr>
      </w:pPr>
    </w:p>
    <w:p w14:paraId="488E055E" w14:textId="77777777" w:rsidR="00B35773" w:rsidRDefault="00B35773" w:rsidP="00B35773">
      <w:pPr>
        <w:ind w:firstLine="708"/>
        <w:rPr>
          <w:lang w:val="hr-BA"/>
        </w:rPr>
      </w:pPr>
    </w:p>
    <w:p w14:paraId="0B70B813" w14:textId="77777777" w:rsidR="00B35773" w:rsidRDefault="00B35773" w:rsidP="00B35773">
      <w:pPr>
        <w:ind w:firstLine="708"/>
        <w:rPr>
          <w:lang w:val="hr-BA"/>
        </w:rPr>
      </w:pPr>
    </w:p>
    <w:p w14:paraId="7E526AF8" w14:textId="77777777" w:rsidR="00B35773" w:rsidRDefault="00B35773" w:rsidP="00B35773">
      <w:pPr>
        <w:ind w:firstLine="708"/>
        <w:rPr>
          <w:lang w:val="hr-BA"/>
        </w:rPr>
      </w:pPr>
    </w:p>
    <w:p w14:paraId="3ADEA388" w14:textId="77777777" w:rsidR="00B35773" w:rsidRPr="00B35773" w:rsidRDefault="00B35773" w:rsidP="00B35773">
      <w:pPr>
        <w:rPr>
          <w:sz w:val="28"/>
          <w:szCs w:val="28"/>
          <w:lang w:val="hr-BA"/>
        </w:rPr>
      </w:pPr>
      <w:r w:rsidRPr="00B35773">
        <w:rPr>
          <w:b/>
          <w:sz w:val="28"/>
          <w:szCs w:val="28"/>
          <w:lang w:val="hr-BA"/>
        </w:rPr>
        <w:t xml:space="preserve">Radni list: </w:t>
      </w:r>
      <w:r w:rsidRPr="00B35773">
        <w:rPr>
          <w:sz w:val="28"/>
          <w:szCs w:val="28"/>
          <w:lang w:val="hr-BA"/>
        </w:rPr>
        <w:t>Kartice za skupine učenika, za definiranje pitanja</w:t>
      </w:r>
    </w:p>
    <w:tbl>
      <w:tblPr>
        <w:tblStyle w:val="TableGrid"/>
        <w:tblW w:w="0" w:type="auto"/>
        <w:shd w:val="clear" w:color="auto" w:fill="F2F2F2" w:themeFill="background1" w:themeFillShade="F2"/>
        <w:tblLook w:val="04A0" w:firstRow="1" w:lastRow="0" w:firstColumn="1" w:lastColumn="0" w:noHBand="0" w:noVBand="1"/>
      </w:tblPr>
      <w:tblGrid>
        <w:gridCol w:w="4644"/>
        <w:gridCol w:w="4644"/>
      </w:tblGrid>
      <w:tr w:rsidR="00B35773" w:rsidRPr="00B35773" w14:paraId="626986F5" w14:textId="77777777" w:rsidTr="006252AC">
        <w:trPr>
          <w:trHeight w:val="13286"/>
        </w:trPr>
        <w:tc>
          <w:tcPr>
            <w:tcW w:w="4644" w:type="dxa"/>
            <w:shd w:val="clear" w:color="auto" w:fill="F2F2F2" w:themeFill="background1" w:themeFillShade="F2"/>
          </w:tcPr>
          <w:p w14:paraId="0A346091" w14:textId="77777777" w:rsidR="00B35773" w:rsidRDefault="00B35773" w:rsidP="006A6AA0">
            <w:pPr>
              <w:rPr>
                <w:b/>
                <w:sz w:val="28"/>
                <w:szCs w:val="28"/>
                <w:lang w:val="hr-BA"/>
              </w:rPr>
            </w:pPr>
            <w:r w:rsidRPr="00B35773">
              <w:rPr>
                <w:b/>
                <w:sz w:val="28"/>
                <w:szCs w:val="28"/>
                <w:lang w:val="hr-BA"/>
              </w:rPr>
              <w:lastRenderedPageBreak/>
              <w:t>Individualna i kolektivna prava u Ustavu BiH:</w:t>
            </w:r>
          </w:p>
          <w:p w14:paraId="16694B15" w14:textId="77777777" w:rsidR="009169FB" w:rsidRPr="00B35773" w:rsidRDefault="009169FB" w:rsidP="006A6AA0">
            <w:pPr>
              <w:rPr>
                <w:b/>
                <w:sz w:val="28"/>
                <w:szCs w:val="28"/>
                <w:lang w:val="hr-BA"/>
              </w:rPr>
            </w:pPr>
          </w:p>
          <w:p w14:paraId="60722524" w14:textId="77777777" w:rsidR="00B35773" w:rsidRDefault="00B35773" w:rsidP="006A6AA0">
            <w:pPr>
              <w:rPr>
                <w:b/>
                <w:sz w:val="28"/>
                <w:szCs w:val="28"/>
                <w:lang w:val="hr-BA"/>
              </w:rPr>
            </w:pPr>
            <w:r>
              <w:rPr>
                <w:b/>
                <w:sz w:val="28"/>
                <w:szCs w:val="28"/>
                <w:lang w:val="hr-BA"/>
              </w:rPr>
              <w:t>Pitanja:</w:t>
            </w:r>
          </w:p>
          <w:p w14:paraId="1607BEFB" w14:textId="77777777" w:rsidR="009169FB" w:rsidRDefault="009169FB" w:rsidP="006A6AA0">
            <w:pPr>
              <w:rPr>
                <w:b/>
                <w:sz w:val="28"/>
                <w:szCs w:val="28"/>
                <w:lang w:val="hr-BA"/>
              </w:rPr>
            </w:pPr>
          </w:p>
          <w:p w14:paraId="4236620C" w14:textId="77777777" w:rsidR="00B35773" w:rsidRDefault="00B35773" w:rsidP="006A6AA0">
            <w:pPr>
              <w:rPr>
                <w:b/>
                <w:sz w:val="28"/>
                <w:szCs w:val="28"/>
                <w:lang w:val="hr-BA"/>
              </w:rPr>
            </w:pPr>
            <w:r>
              <w:rPr>
                <w:b/>
                <w:sz w:val="28"/>
                <w:szCs w:val="28"/>
                <w:lang w:val="hr-BA"/>
              </w:rPr>
              <w:t>1</w:t>
            </w:r>
            <w:r w:rsidRPr="00B35773">
              <w:rPr>
                <w:b/>
                <w:sz w:val="28"/>
                <w:szCs w:val="28"/>
                <w:lang w:val="hr-BA"/>
              </w:rPr>
              <w:t>.</w:t>
            </w:r>
            <w:r w:rsidR="009C2C15">
              <w:rPr>
                <w:b/>
                <w:sz w:val="28"/>
                <w:szCs w:val="28"/>
                <w:lang w:val="hr-BA"/>
              </w:rPr>
              <w:t xml:space="preserve">Tko </w:t>
            </w:r>
            <w:r w:rsidR="009C2C15">
              <w:rPr>
                <w:sz w:val="28"/>
                <w:szCs w:val="28"/>
                <w:lang w:val="hr-BA"/>
              </w:rPr>
              <w:t>je subjekt prava?</w:t>
            </w:r>
            <w:r w:rsidR="009C2C15">
              <w:rPr>
                <w:b/>
                <w:sz w:val="28"/>
                <w:szCs w:val="28"/>
                <w:lang w:val="hr-BA"/>
              </w:rPr>
              <w:t xml:space="preserve"> Što </w:t>
            </w:r>
            <w:r w:rsidR="009C2C15" w:rsidRPr="009C2C15">
              <w:rPr>
                <w:sz w:val="28"/>
                <w:szCs w:val="28"/>
                <w:lang w:val="hr-BA"/>
              </w:rPr>
              <w:t>znači nediskriminacija</w:t>
            </w:r>
            <w:r w:rsidR="009C2C15">
              <w:rPr>
                <w:b/>
                <w:sz w:val="28"/>
                <w:szCs w:val="28"/>
                <w:lang w:val="hr-BA"/>
              </w:rPr>
              <w:t xml:space="preserve">? Kad </w:t>
            </w:r>
            <w:r w:rsidR="009C2C15">
              <w:rPr>
                <w:sz w:val="28"/>
                <w:szCs w:val="28"/>
                <w:lang w:val="hr-BA"/>
              </w:rPr>
              <w:t xml:space="preserve">je potpisan Ustav BiH? </w:t>
            </w:r>
            <w:r w:rsidR="009C2C15">
              <w:rPr>
                <w:b/>
                <w:sz w:val="28"/>
                <w:szCs w:val="28"/>
                <w:lang w:val="hr-BA"/>
              </w:rPr>
              <w:t xml:space="preserve">Gdje </w:t>
            </w:r>
            <w:r w:rsidR="009C2C15" w:rsidRPr="009C2C15">
              <w:rPr>
                <w:sz w:val="28"/>
                <w:szCs w:val="28"/>
                <w:lang w:val="hr-BA"/>
              </w:rPr>
              <w:t>Ustav BiH govori o individualnim, a gdje o kol</w:t>
            </w:r>
            <w:r w:rsidR="009C2C15">
              <w:rPr>
                <w:sz w:val="28"/>
                <w:szCs w:val="28"/>
                <w:lang w:val="hr-BA"/>
              </w:rPr>
              <w:t>e</w:t>
            </w:r>
            <w:r w:rsidR="009C2C15" w:rsidRPr="009C2C15">
              <w:rPr>
                <w:sz w:val="28"/>
                <w:szCs w:val="28"/>
                <w:lang w:val="hr-BA"/>
              </w:rPr>
              <w:t>ktivnim</w:t>
            </w:r>
            <w:r w:rsidR="009C2C15">
              <w:rPr>
                <w:b/>
                <w:sz w:val="28"/>
                <w:szCs w:val="28"/>
                <w:lang w:val="hr-BA"/>
              </w:rPr>
              <w:t xml:space="preserve"> </w:t>
            </w:r>
            <w:r w:rsidR="009C2C15" w:rsidRPr="009C2C15">
              <w:rPr>
                <w:sz w:val="28"/>
                <w:szCs w:val="28"/>
                <w:lang w:val="hr-BA"/>
              </w:rPr>
              <w:t>pravima</w:t>
            </w:r>
            <w:r w:rsidR="009C2C15">
              <w:rPr>
                <w:b/>
                <w:sz w:val="28"/>
                <w:szCs w:val="28"/>
                <w:lang w:val="hr-BA"/>
              </w:rPr>
              <w:t>?</w:t>
            </w:r>
          </w:p>
          <w:p w14:paraId="3B5C4F69" w14:textId="77777777" w:rsidR="009169FB" w:rsidRDefault="009169FB" w:rsidP="006A6AA0">
            <w:pPr>
              <w:rPr>
                <w:b/>
                <w:sz w:val="28"/>
                <w:szCs w:val="28"/>
                <w:lang w:val="hr-BA"/>
              </w:rPr>
            </w:pPr>
          </w:p>
          <w:p w14:paraId="5F5F3BF2" w14:textId="77777777" w:rsidR="009C2C15" w:rsidRDefault="009C2C15" w:rsidP="006A6AA0">
            <w:pPr>
              <w:rPr>
                <w:sz w:val="28"/>
                <w:szCs w:val="28"/>
                <w:lang w:val="hr-BA"/>
              </w:rPr>
            </w:pPr>
            <w:r>
              <w:rPr>
                <w:b/>
                <w:sz w:val="28"/>
                <w:szCs w:val="28"/>
                <w:lang w:val="hr-BA"/>
              </w:rPr>
              <w:t xml:space="preserve">2.Zašto </w:t>
            </w:r>
            <w:r>
              <w:rPr>
                <w:sz w:val="28"/>
                <w:szCs w:val="28"/>
                <w:lang w:val="hr-BA"/>
              </w:rPr>
              <w:t xml:space="preserve">pripadnici manjina u BiH ne mogu biti članovi Predsjedništva BiH? </w:t>
            </w:r>
            <w:r>
              <w:rPr>
                <w:b/>
                <w:sz w:val="28"/>
                <w:szCs w:val="28"/>
                <w:lang w:val="hr-BA"/>
              </w:rPr>
              <w:t xml:space="preserve">Kako </w:t>
            </w:r>
            <w:r>
              <w:rPr>
                <w:sz w:val="28"/>
                <w:szCs w:val="28"/>
                <w:lang w:val="hr-BA"/>
              </w:rPr>
              <w:t xml:space="preserve">Ustav BiH jamči zaštitu prava građana? </w:t>
            </w:r>
            <w:r>
              <w:rPr>
                <w:b/>
                <w:sz w:val="28"/>
                <w:szCs w:val="28"/>
                <w:lang w:val="hr-BA"/>
              </w:rPr>
              <w:t xml:space="preserve">Na koji način </w:t>
            </w:r>
            <w:r>
              <w:rPr>
                <w:sz w:val="28"/>
                <w:szCs w:val="28"/>
                <w:lang w:val="hr-BA"/>
              </w:rPr>
              <w:t>Preambula Ustava BiH govori o kolektivnim pravima?</w:t>
            </w:r>
          </w:p>
          <w:p w14:paraId="638B93B8" w14:textId="77777777" w:rsidR="009169FB" w:rsidRDefault="009169FB" w:rsidP="006A6AA0">
            <w:pPr>
              <w:rPr>
                <w:sz w:val="28"/>
                <w:szCs w:val="28"/>
                <w:lang w:val="hr-BA"/>
              </w:rPr>
            </w:pPr>
          </w:p>
          <w:p w14:paraId="7CAEEDC1" w14:textId="77777777" w:rsidR="00341D3B" w:rsidRDefault="009C2C15" w:rsidP="006A6AA0">
            <w:pPr>
              <w:rPr>
                <w:sz w:val="28"/>
                <w:szCs w:val="28"/>
                <w:lang w:val="hr-BA"/>
              </w:rPr>
            </w:pPr>
            <w:r>
              <w:rPr>
                <w:b/>
                <w:sz w:val="28"/>
                <w:szCs w:val="28"/>
                <w:lang w:val="hr-BA"/>
              </w:rPr>
              <w:t>3.Zamislite</w:t>
            </w:r>
            <w:r w:rsidR="00341D3B">
              <w:rPr>
                <w:b/>
                <w:sz w:val="28"/>
                <w:szCs w:val="28"/>
                <w:lang w:val="hr-BA"/>
              </w:rPr>
              <w:t xml:space="preserve"> </w:t>
            </w:r>
            <w:r w:rsidR="00341D3B">
              <w:rPr>
                <w:sz w:val="28"/>
                <w:szCs w:val="28"/>
                <w:lang w:val="hr-BA"/>
              </w:rPr>
              <w:t>da ste zakonodavac. Biste li mogli donijeti zakon kojim biste umanjili postojeća prava iz Ustava?</w:t>
            </w:r>
          </w:p>
          <w:p w14:paraId="5DE4053D" w14:textId="77777777" w:rsidR="00341D3B" w:rsidRPr="00341D3B" w:rsidRDefault="009C2C15" w:rsidP="006A6AA0">
            <w:pPr>
              <w:rPr>
                <w:sz w:val="28"/>
                <w:szCs w:val="28"/>
                <w:lang w:val="hr-BA"/>
              </w:rPr>
            </w:pPr>
            <w:r>
              <w:rPr>
                <w:b/>
                <w:sz w:val="28"/>
                <w:szCs w:val="28"/>
                <w:lang w:val="hr-BA"/>
              </w:rPr>
              <w:t xml:space="preserve">Pretpostavite </w:t>
            </w:r>
            <w:r w:rsidR="00341D3B" w:rsidRPr="00341D3B">
              <w:rPr>
                <w:sz w:val="28"/>
                <w:szCs w:val="28"/>
                <w:lang w:val="hr-BA"/>
              </w:rPr>
              <w:t>da su</w:t>
            </w:r>
            <w:r w:rsidR="00341D3B">
              <w:rPr>
                <w:sz w:val="28"/>
                <w:szCs w:val="28"/>
                <w:lang w:val="hr-BA"/>
              </w:rPr>
              <w:t xml:space="preserve"> ustavnom reformom ukinuti kantoni. Bi li time bila ugrožena prava građana sadašnjih kantona? </w:t>
            </w:r>
            <w:r>
              <w:rPr>
                <w:b/>
                <w:sz w:val="28"/>
                <w:szCs w:val="28"/>
                <w:lang w:val="hr-BA"/>
              </w:rPr>
              <w:t>Kako bi</w:t>
            </w:r>
            <w:r w:rsidR="00341D3B">
              <w:rPr>
                <w:b/>
                <w:sz w:val="28"/>
                <w:szCs w:val="28"/>
                <w:lang w:val="hr-BA"/>
              </w:rPr>
              <w:t xml:space="preserve">ste </w:t>
            </w:r>
            <w:r w:rsidR="00341D3B">
              <w:rPr>
                <w:sz w:val="28"/>
                <w:szCs w:val="28"/>
                <w:lang w:val="hr-BA"/>
              </w:rPr>
              <w:t xml:space="preserve">dodatno zaštitili prava osjetljivih manjinskih skupina? </w:t>
            </w:r>
          </w:p>
          <w:p w14:paraId="0FA9E661" w14:textId="77777777" w:rsidR="00341D3B" w:rsidRPr="00341D3B" w:rsidRDefault="009C2C15" w:rsidP="006A6AA0">
            <w:pPr>
              <w:rPr>
                <w:sz w:val="28"/>
                <w:szCs w:val="28"/>
                <w:lang w:val="hr-BA"/>
              </w:rPr>
            </w:pPr>
            <w:r>
              <w:rPr>
                <w:b/>
                <w:sz w:val="28"/>
                <w:szCs w:val="28"/>
                <w:lang w:val="hr-BA"/>
              </w:rPr>
              <w:t xml:space="preserve">Ako </w:t>
            </w:r>
            <w:r w:rsidR="00EB1987">
              <w:rPr>
                <w:sz w:val="28"/>
                <w:szCs w:val="28"/>
                <w:lang w:val="hr-BA"/>
              </w:rPr>
              <w:t>je pravo na samoodređenje kolektivno pravo, može li RS raspisati referendum o otcjepljenju?</w:t>
            </w:r>
          </w:p>
          <w:p w14:paraId="03F7DC53" w14:textId="77777777" w:rsidR="009C2C15" w:rsidRDefault="009C2C15" w:rsidP="006A6AA0">
            <w:pPr>
              <w:rPr>
                <w:sz w:val="28"/>
                <w:szCs w:val="28"/>
                <w:lang w:val="hr-BA"/>
              </w:rPr>
            </w:pPr>
            <w:r>
              <w:rPr>
                <w:b/>
                <w:sz w:val="28"/>
                <w:szCs w:val="28"/>
                <w:lang w:val="hr-BA"/>
              </w:rPr>
              <w:t>Možete li kreirati</w:t>
            </w:r>
            <w:r w:rsidR="00EB1987">
              <w:rPr>
                <w:b/>
                <w:sz w:val="28"/>
                <w:szCs w:val="28"/>
                <w:lang w:val="hr-BA"/>
              </w:rPr>
              <w:t xml:space="preserve"> </w:t>
            </w:r>
            <w:r w:rsidR="00EB1987">
              <w:rPr>
                <w:sz w:val="28"/>
                <w:szCs w:val="28"/>
                <w:lang w:val="hr-BA"/>
              </w:rPr>
              <w:t>neke nove mehanizme zaštite prava građana?</w:t>
            </w:r>
          </w:p>
          <w:p w14:paraId="56CC21C2" w14:textId="77777777" w:rsidR="009169FB" w:rsidRPr="00EB1987" w:rsidRDefault="009169FB" w:rsidP="006A6AA0">
            <w:pPr>
              <w:rPr>
                <w:sz w:val="28"/>
                <w:szCs w:val="28"/>
                <w:lang w:val="hr-BA"/>
              </w:rPr>
            </w:pPr>
          </w:p>
          <w:p w14:paraId="703805DC" w14:textId="77777777" w:rsidR="007F68EA" w:rsidRDefault="009C2C15" w:rsidP="006A6AA0">
            <w:pPr>
              <w:rPr>
                <w:b/>
                <w:sz w:val="28"/>
                <w:szCs w:val="28"/>
                <w:lang w:val="hr-BA"/>
              </w:rPr>
            </w:pPr>
            <w:r>
              <w:rPr>
                <w:b/>
                <w:sz w:val="28"/>
                <w:szCs w:val="28"/>
                <w:lang w:val="hr-BA"/>
              </w:rPr>
              <w:t>4.Obranite</w:t>
            </w:r>
            <w:r w:rsidR="00EB1987">
              <w:rPr>
                <w:b/>
                <w:sz w:val="28"/>
                <w:szCs w:val="28"/>
                <w:lang w:val="hr-BA"/>
              </w:rPr>
              <w:t xml:space="preserve"> </w:t>
            </w:r>
            <w:r w:rsidR="00EB1987" w:rsidRPr="00EB1987">
              <w:rPr>
                <w:sz w:val="28"/>
                <w:szCs w:val="28"/>
                <w:lang w:val="hr-BA"/>
              </w:rPr>
              <w:t>stav</w:t>
            </w:r>
            <w:r w:rsidR="00EB1987">
              <w:rPr>
                <w:sz w:val="28"/>
                <w:szCs w:val="28"/>
                <w:lang w:val="hr-BA"/>
              </w:rPr>
              <w:t xml:space="preserve"> o potrebi zaštite ljudskih prava u BiH. </w:t>
            </w:r>
            <w:r>
              <w:rPr>
                <w:b/>
                <w:sz w:val="28"/>
                <w:szCs w:val="28"/>
                <w:lang w:val="hr-BA"/>
              </w:rPr>
              <w:t xml:space="preserve">Šta mislite o </w:t>
            </w:r>
            <w:r w:rsidR="00EB1987">
              <w:rPr>
                <w:sz w:val="28"/>
                <w:szCs w:val="28"/>
                <w:lang w:val="hr-BA"/>
              </w:rPr>
              <w:t xml:space="preserve">stvarnom stanju ljudskih prava u BiH? </w:t>
            </w:r>
            <w:r>
              <w:rPr>
                <w:b/>
                <w:sz w:val="28"/>
                <w:szCs w:val="28"/>
                <w:lang w:val="hr-BA"/>
              </w:rPr>
              <w:t>Opravdajte</w:t>
            </w:r>
            <w:r w:rsidR="00EB1987">
              <w:rPr>
                <w:b/>
                <w:sz w:val="28"/>
                <w:szCs w:val="28"/>
                <w:lang w:val="hr-BA"/>
              </w:rPr>
              <w:t xml:space="preserve"> </w:t>
            </w:r>
            <w:r w:rsidR="00EB1987" w:rsidRPr="00EB1987">
              <w:rPr>
                <w:sz w:val="28"/>
                <w:szCs w:val="28"/>
                <w:lang w:val="hr-BA"/>
              </w:rPr>
              <w:t>prosvjede</w:t>
            </w:r>
            <w:r w:rsidR="00EB1987">
              <w:rPr>
                <w:sz w:val="28"/>
                <w:szCs w:val="28"/>
                <w:lang w:val="hr-BA"/>
              </w:rPr>
              <w:t xml:space="preserve"> građana BiH sa stajališta prava iz Ustava BiH. </w:t>
            </w:r>
            <w:r w:rsidR="00EB1987" w:rsidRPr="00EB1987">
              <w:rPr>
                <w:b/>
                <w:sz w:val="28"/>
                <w:szCs w:val="28"/>
                <w:lang w:val="hr-BA"/>
              </w:rPr>
              <w:t>Prosudite</w:t>
            </w:r>
            <w:r w:rsidR="00EB1987">
              <w:rPr>
                <w:b/>
                <w:sz w:val="28"/>
                <w:szCs w:val="28"/>
                <w:lang w:val="hr-BA"/>
              </w:rPr>
              <w:t xml:space="preserve"> </w:t>
            </w:r>
            <w:r w:rsidR="00EB1987">
              <w:rPr>
                <w:sz w:val="28"/>
                <w:szCs w:val="28"/>
                <w:lang w:val="hr-BA"/>
              </w:rPr>
              <w:t>je li sadašnji sustav zaštite ljudskih prava učinkovit</w:t>
            </w:r>
            <w:r w:rsidR="009169FB">
              <w:rPr>
                <w:sz w:val="28"/>
                <w:szCs w:val="28"/>
                <w:lang w:val="hr-BA"/>
              </w:rPr>
              <w:t>?</w:t>
            </w:r>
          </w:p>
          <w:p w14:paraId="3045C8D3" w14:textId="77777777" w:rsidR="007F68EA" w:rsidRPr="00B35773" w:rsidRDefault="007F68EA" w:rsidP="00EB1987">
            <w:pPr>
              <w:shd w:val="clear" w:color="auto" w:fill="D9D9D9" w:themeFill="background1" w:themeFillShade="D9"/>
              <w:jc w:val="both"/>
              <w:rPr>
                <w:b/>
                <w:sz w:val="28"/>
                <w:szCs w:val="28"/>
                <w:lang w:val="hr-BA"/>
              </w:rPr>
            </w:pPr>
          </w:p>
        </w:tc>
        <w:tc>
          <w:tcPr>
            <w:tcW w:w="4644" w:type="dxa"/>
            <w:shd w:val="clear" w:color="auto" w:fill="F2F2F2" w:themeFill="background1" w:themeFillShade="F2"/>
          </w:tcPr>
          <w:p w14:paraId="003622E5" w14:textId="77777777" w:rsidR="00B35773" w:rsidRPr="00B35773" w:rsidRDefault="00B35773" w:rsidP="006A6AA0">
            <w:pPr>
              <w:rPr>
                <w:b/>
                <w:sz w:val="28"/>
                <w:szCs w:val="28"/>
                <w:lang w:val="hr-BA"/>
              </w:rPr>
            </w:pPr>
            <w:r w:rsidRPr="00B35773">
              <w:rPr>
                <w:b/>
                <w:sz w:val="28"/>
                <w:szCs w:val="28"/>
                <w:lang w:val="hr-BA"/>
              </w:rPr>
              <w:t>Međunarodni dokumenti za zaštitu prava i sloboda koji se primjenjuju u BiH:</w:t>
            </w:r>
          </w:p>
          <w:p w14:paraId="37E54F4F" w14:textId="77777777" w:rsidR="00B35773" w:rsidRDefault="00B35773" w:rsidP="006A6AA0">
            <w:pPr>
              <w:rPr>
                <w:b/>
                <w:sz w:val="28"/>
                <w:szCs w:val="28"/>
                <w:lang w:val="hr-BA"/>
              </w:rPr>
            </w:pPr>
          </w:p>
          <w:p w14:paraId="7320524E" w14:textId="77777777" w:rsidR="00B35773" w:rsidRPr="00B35773" w:rsidRDefault="00B35773" w:rsidP="006A6AA0">
            <w:pPr>
              <w:rPr>
                <w:b/>
                <w:sz w:val="28"/>
                <w:szCs w:val="28"/>
                <w:lang w:val="hr-BA"/>
              </w:rPr>
            </w:pPr>
            <w:r>
              <w:rPr>
                <w:b/>
                <w:sz w:val="28"/>
                <w:szCs w:val="28"/>
                <w:lang w:val="hr-BA"/>
              </w:rPr>
              <w:t>Pitanja:</w:t>
            </w:r>
          </w:p>
          <w:p w14:paraId="3A0262F0" w14:textId="77777777" w:rsidR="00B35773" w:rsidRDefault="00B35773" w:rsidP="006A6AA0">
            <w:pPr>
              <w:rPr>
                <w:b/>
                <w:sz w:val="28"/>
                <w:szCs w:val="28"/>
                <w:lang w:val="hr-BA"/>
              </w:rPr>
            </w:pPr>
          </w:p>
          <w:p w14:paraId="089A5A8C" w14:textId="77777777" w:rsidR="00B35773" w:rsidRDefault="00B35773" w:rsidP="006A6AA0">
            <w:pPr>
              <w:rPr>
                <w:sz w:val="28"/>
                <w:szCs w:val="28"/>
                <w:lang w:val="hr-BA"/>
              </w:rPr>
            </w:pPr>
            <w:r>
              <w:rPr>
                <w:b/>
                <w:sz w:val="28"/>
                <w:szCs w:val="28"/>
                <w:lang w:val="hr-BA"/>
              </w:rPr>
              <w:t>1</w:t>
            </w:r>
            <w:r w:rsidRPr="00B35773">
              <w:rPr>
                <w:b/>
                <w:sz w:val="28"/>
                <w:szCs w:val="28"/>
                <w:lang w:val="hr-BA"/>
              </w:rPr>
              <w:t>.</w:t>
            </w:r>
            <w:r w:rsidR="00F052C2">
              <w:rPr>
                <w:b/>
                <w:sz w:val="28"/>
                <w:szCs w:val="28"/>
                <w:lang w:val="hr-BA"/>
              </w:rPr>
              <w:t xml:space="preserve">Koliko </w:t>
            </w:r>
            <w:r w:rsidR="00F052C2">
              <w:rPr>
                <w:sz w:val="28"/>
                <w:szCs w:val="28"/>
                <w:lang w:val="hr-BA"/>
              </w:rPr>
              <w:t>se međunarodnih sporazuma i konvencija nalazi u Anexu I?</w:t>
            </w:r>
          </w:p>
          <w:p w14:paraId="249059AB" w14:textId="77777777" w:rsidR="00F052C2" w:rsidRDefault="00F052C2" w:rsidP="006A6AA0">
            <w:pPr>
              <w:rPr>
                <w:sz w:val="28"/>
                <w:szCs w:val="28"/>
                <w:lang w:val="hr-BA"/>
              </w:rPr>
            </w:pPr>
          </w:p>
          <w:p w14:paraId="50CCC06C" w14:textId="77777777" w:rsidR="00F052C2" w:rsidRDefault="00F052C2" w:rsidP="006A6AA0">
            <w:pPr>
              <w:rPr>
                <w:sz w:val="28"/>
                <w:szCs w:val="28"/>
                <w:lang w:val="hr-BA"/>
              </w:rPr>
            </w:pPr>
            <w:r>
              <w:rPr>
                <w:b/>
                <w:sz w:val="28"/>
                <w:szCs w:val="28"/>
                <w:lang w:val="hr-BA"/>
              </w:rPr>
              <w:t>2.</w:t>
            </w:r>
            <w:r w:rsidR="001C0461">
              <w:rPr>
                <w:b/>
                <w:sz w:val="28"/>
                <w:szCs w:val="28"/>
                <w:lang w:val="hr-BA"/>
              </w:rPr>
              <w:t xml:space="preserve">Navedite </w:t>
            </w:r>
            <w:r w:rsidR="001C0461">
              <w:rPr>
                <w:sz w:val="28"/>
                <w:szCs w:val="28"/>
                <w:lang w:val="hr-BA"/>
              </w:rPr>
              <w:t>manjinske skupine čija se prava jamče u Anexu I.</w:t>
            </w:r>
          </w:p>
          <w:p w14:paraId="59FEDE21" w14:textId="77777777" w:rsidR="001C0461" w:rsidRDefault="001C0461" w:rsidP="006A6AA0">
            <w:pPr>
              <w:rPr>
                <w:sz w:val="28"/>
                <w:szCs w:val="28"/>
                <w:lang w:val="hr-BA"/>
              </w:rPr>
            </w:pPr>
          </w:p>
          <w:p w14:paraId="219C6B3C" w14:textId="77777777" w:rsidR="001C0461" w:rsidRDefault="001C0461" w:rsidP="006A6AA0">
            <w:pPr>
              <w:rPr>
                <w:sz w:val="28"/>
                <w:szCs w:val="28"/>
                <w:lang w:val="hr-BA"/>
              </w:rPr>
            </w:pPr>
            <w:r>
              <w:rPr>
                <w:b/>
                <w:sz w:val="28"/>
                <w:szCs w:val="28"/>
                <w:lang w:val="hr-BA"/>
              </w:rPr>
              <w:t>3.</w:t>
            </w:r>
            <w:r w:rsidR="00AF3DEA">
              <w:rPr>
                <w:b/>
                <w:sz w:val="28"/>
                <w:szCs w:val="28"/>
                <w:lang w:val="hr-BA"/>
              </w:rPr>
              <w:t xml:space="preserve">Kako </w:t>
            </w:r>
            <w:r w:rsidR="00AF3DEA">
              <w:rPr>
                <w:sz w:val="28"/>
                <w:szCs w:val="28"/>
                <w:lang w:val="hr-BA"/>
              </w:rPr>
              <w:t>je</w:t>
            </w:r>
            <w:r w:rsidR="00AF3DEA" w:rsidRPr="00AF3DEA">
              <w:rPr>
                <w:sz w:val="28"/>
                <w:szCs w:val="28"/>
                <w:lang w:val="hr-BA"/>
              </w:rPr>
              <w:t xml:space="preserve"> Anex I </w:t>
            </w:r>
            <w:r w:rsidR="00AF3DEA">
              <w:rPr>
                <w:sz w:val="28"/>
                <w:szCs w:val="28"/>
                <w:lang w:val="hr-BA"/>
              </w:rPr>
              <w:t xml:space="preserve">povezan </w:t>
            </w:r>
            <w:r w:rsidR="00AF3DEA" w:rsidRPr="00AF3DEA">
              <w:rPr>
                <w:sz w:val="28"/>
                <w:szCs w:val="28"/>
                <w:lang w:val="hr-BA"/>
              </w:rPr>
              <w:t>sa čl.II st.4?</w:t>
            </w:r>
          </w:p>
          <w:p w14:paraId="08CAAF12" w14:textId="77777777" w:rsidR="00AF3DEA" w:rsidRDefault="00AF3DEA" w:rsidP="006A6AA0">
            <w:pPr>
              <w:rPr>
                <w:sz w:val="28"/>
                <w:szCs w:val="28"/>
                <w:lang w:val="hr-BA"/>
              </w:rPr>
            </w:pPr>
          </w:p>
          <w:p w14:paraId="62AB09F2" w14:textId="77777777" w:rsidR="00AF3DEA" w:rsidRDefault="00AF3DEA" w:rsidP="006A6AA0">
            <w:pPr>
              <w:rPr>
                <w:sz w:val="28"/>
                <w:szCs w:val="28"/>
                <w:lang w:val="hr-BA"/>
              </w:rPr>
            </w:pPr>
            <w:r>
              <w:rPr>
                <w:b/>
                <w:sz w:val="28"/>
                <w:szCs w:val="28"/>
                <w:lang w:val="hr-BA"/>
              </w:rPr>
              <w:t xml:space="preserve">4.Zašto </w:t>
            </w:r>
            <w:r>
              <w:rPr>
                <w:sz w:val="28"/>
                <w:szCs w:val="28"/>
                <w:lang w:val="hr-BA"/>
              </w:rPr>
              <w:t>je Anex I Ustava BiH važan za građane BiH?</w:t>
            </w:r>
          </w:p>
          <w:p w14:paraId="56A982E5" w14:textId="77777777" w:rsidR="00AF3DEA" w:rsidRDefault="00AF3DEA" w:rsidP="006A6AA0">
            <w:pPr>
              <w:rPr>
                <w:sz w:val="28"/>
                <w:szCs w:val="28"/>
                <w:lang w:val="hr-BA"/>
              </w:rPr>
            </w:pPr>
          </w:p>
          <w:p w14:paraId="400F804E" w14:textId="77777777" w:rsidR="00AF3DEA" w:rsidRDefault="00AF3DEA" w:rsidP="006A6AA0">
            <w:pPr>
              <w:rPr>
                <w:sz w:val="28"/>
                <w:szCs w:val="28"/>
                <w:lang w:val="hr-BA"/>
              </w:rPr>
            </w:pPr>
            <w:r>
              <w:rPr>
                <w:b/>
                <w:sz w:val="28"/>
                <w:szCs w:val="28"/>
                <w:lang w:val="hr-BA"/>
              </w:rPr>
              <w:t xml:space="preserve">5.Zamislite </w:t>
            </w:r>
            <w:r>
              <w:rPr>
                <w:sz w:val="28"/>
                <w:szCs w:val="28"/>
                <w:lang w:val="hr-BA"/>
              </w:rPr>
              <w:t>da vam je povrijeđeno neko vaše pravao. Na koji sporazum ili konvenciju iz Anexa I biste se mogli pozvati radi zaštite vašeg prava?</w:t>
            </w:r>
          </w:p>
          <w:p w14:paraId="2DBA0681" w14:textId="77777777" w:rsidR="00AF3DEA" w:rsidRDefault="00AF3DEA" w:rsidP="006A6AA0">
            <w:pPr>
              <w:rPr>
                <w:sz w:val="28"/>
                <w:szCs w:val="28"/>
                <w:lang w:val="hr-BA"/>
              </w:rPr>
            </w:pPr>
          </w:p>
          <w:p w14:paraId="5498585B" w14:textId="77777777" w:rsidR="00AF3DEA" w:rsidRDefault="00AF3DEA" w:rsidP="006A6AA0">
            <w:pPr>
              <w:rPr>
                <w:sz w:val="28"/>
                <w:szCs w:val="28"/>
                <w:lang w:val="hr-BA"/>
              </w:rPr>
            </w:pPr>
            <w:r>
              <w:rPr>
                <w:b/>
                <w:sz w:val="28"/>
                <w:szCs w:val="28"/>
                <w:lang w:val="hr-BA"/>
              </w:rPr>
              <w:t xml:space="preserve">6.Što </w:t>
            </w:r>
            <w:r>
              <w:rPr>
                <w:sz w:val="28"/>
                <w:szCs w:val="28"/>
                <w:lang w:val="hr-BA"/>
              </w:rPr>
              <w:t>znači biti apatrid?</w:t>
            </w:r>
          </w:p>
          <w:p w14:paraId="73827E8F" w14:textId="77777777" w:rsidR="00AF3DEA" w:rsidRDefault="00AF3DEA" w:rsidP="006A6AA0">
            <w:pPr>
              <w:rPr>
                <w:sz w:val="28"/>
                <w:szCs w:val="28"/>
                <w:lang w:val="hr-BA"/>
              </w:rPr>
            </w:pPr>
          </w:p>
          <w:p w14:paraId="703E3C8A" w14:textId="77777777" w:rsidR="00AF3DEA" w:rsidRDefault="00AF3DEA" w:rsidP="006A6AA0">
            <w:pPr>
              <w:rPr>
                <w:sz w:val="28"/>
                <w:szCs w:val="28"/>
                <w:lang w:val="hr-BA"/>
              </w:rPr>
            </w:pPr>
            <w:r>
              <w:rPr>
                <w:b/>
                <w:sz w:val="28"/>
                <w:szCs w:val="28"/>
                <w:lang w:val="hr-BA"/>
              </w:rPr>
              <w:t>7.</w:t>
            </w:r>
            <w:r w:rsidRPr="00AF3DEA">
              <w:rPr>
                <w:b/>
                <w:sz w:val="28"/>
                <w:szCs w:val="28"/>
                <w:lang w:val="hr-BA"/>
              </w:rPr>
              <w:t xml:space="preserve">Obranite </w:t>
            </w:r>
            <w:r>
              <w:rPr>
                <w:sz w:val="28"/>
                <w:szCs w:val="28"/>
                <w:lang w:val="hr-BA"/>
              </w:rPr>
              <w:t xml:space="preserve">stav da </w:t>
            </w:r>
            <w:r w:rsidR="00E44EC5">
              <w:rPr>
                <w:sz w:val="28"/>
                <w:szCs w:val="28"/>
                <w:lang w:val="hr-BA"/>
              </w:rPr>
              <w:t>je prava građana BiH iz čl.II trebalo dodatno osnažiti sporazumima i konvencijama iz Anexa I.</w:t>
            </w:r>
          </w:p>
          <w:p w14:paraId="1EA57F6F" w14:textId="77777777" w:rsidR="00E44EC5" w:rsidRDefault="00E44EC5" w:rsidP="006A6AA0">
            <w:pPr>
              <w:rPr>
                <w:sz w:val="28"/>
                <w:szCs w:val="28"/>
                <w:lang w:val="hr-BA"/>
              </w:rPr>
            </w:pPr>
          </w:p>
          <w:p w14:paraId="4E167E32" w14:textId="77777777" w:rsidR="00E44EC5" w:rsidRPr="00E44EC5" w:rsidRDefault="00E44EC5" w:rsidP="006A6AA0">
            <w:pPr>
              <w:rPr>
                <w:sz w:val="28"/>
                <w:szCs w:val="28"/>
                <w:lang w:val="hr-BA"/>
              </w:rPr>
            </w:pPr>
            <w:r w:rsidRPr="00E44EC5">
              <w:rPr>
                <w:b/>
                <w:sz w:val="28"/>
                <w:szCs w:val="28"/>
                <w:lang w:val="hr-BA"/>
              </w:rPr>
              <w:t>8.</w:t>
            </w:r>
            <w:r>
              <w:rPr>
                <w:b/>
                <w:sz w:val="28"/>
                <w:szCs w:val="28"/>
                <w:lang w:val="hr-BA"/>
              </w:rPr>
              <w:t xml:space="preserve">Smatrate </w:t>
            </w:r>
            <w:r>
              <w:rPr>
                <w:sz w:val="28"/>
                <w:szCs w:val="28"/>
                <w:lang w:val="hr-BA"/>
              </w:rPr>
              <w:t>li da bi listu sporazuma i konvencija u Anex I trebalo proširiti? Ako da – zašto, a ako ne zašto ne?</w:t>
            </w:r>
          </w:p>
          <w:p w14:paraId="4FF418D5" w14:textId="77777777" w:rsidR="00B35773" w:rsidRPr="00B35773" w:rsidRDefault="00B35773" w:rsidP="006A6AA0">
            <w:pPr>
              <w:rPr>
                <w:b/>
                <w:sz w:val="28"/>
                <w:szCs w:val="28"/>
                <w:lang w:val="hr-BA"/>
              </w:rPr>
            </w:pPr>
            <w:r>
              <w:rPr>
                <w:b/>
                <w:sz w:val="28"/>
                <w:szCs w:val="28"/>
                <w:lang w:val="hr-BA"/>
              </w:rPr>
              <w:t xml:space="preserve"> </w:t>
            </w:r>
          </w:p>
        </w:tc>
      </w:tr>
    </w:tbl>
    <w:p w14:paraId="056B4E35" w14:textId="77777777" w:rsidR="006252AC" w:rsidRDefault="006252AC" w:rsidP="00EB1987">
      <w:pPr>
        <w:rPr>
          <w:b/>
          <w:sz w:val="28"/>
          <w:szCs w:val="28"/>
          <w:lang w:val="hr-BA"/>
        </w:rPr>
      </w:pPr>
    </w:p>
    <w:p w14:paraId="00A3FBA2" w14:textId="77777777" w:rsidR="00EB1987" w:rsidRPr="00B35773" w:rsidRDefault="00EB1987" w:rsidP="00EB1987">
      <w:pPr>
        <w:rPr>
          <w:sz w:val="28"/>
          <w:szCs w:val="28"/>
          <w:lang w:val="hr-BA"/>
        </w:rPr>
      </w:pPr>
      <w:r w:rsidRPr="00B35773">
        <w:rPr>
          <w:b/>
          <w:sz w:val="28"/>
          <w:szCs w:val="28"/>
          <w:lang w:val="hr-BA"/>
        </w:rPr>
        <w:t xml:space="preserve">Radni list: </w:t>
      </w:r>
      <w:r w:rsidRPr="00B35773">
        <w:rPr>
          <w:sz w:val="28"/>
          <w:szCs w:val="28"/>
          <w:lang w:val="hr-BA"/>
        </w:rPr>
        <w:t>Kartice za skupine učenika, za definiranje pitanja</w:t>
      </w:r>
    </w:p>
    <w:tbl>
      <w:tblPr>
        <w:tblStyle w:val="TableGrid"/>
        <w:tblW w:w="0" w:type="auto"/>
        <w:tblLook w:val="04A0" w:firstRow="1" w:lastRow="0" w:firstColumn="1" w:lastColumn="0" w:noHBand="0" w:noVBand="1"/>
      </w:tblPr>
      <w:tblGrid>
        <w:gridCol w:w="4644"/>
        <w:gridCol w:w="4644"/>
      </w:tblGrid>
      <w:tr w:rsidR="00EB1987" w:rsidRPr="00B35773" w14:paraId="6F1ECCA6" w14:textId="77777777" w:rsidTr="000F6905">
        <w:trPr>
          <w:trHeight w:val="13286"/>
        </w:trPr>
        <w:tc>
          <w:tcPr>
            <w:tcW w:w="4644" w:type="dxa"/>
          </w:tcPr>
          <w:p w14:paraId="2DF9280E" w14:textId="77777777" w:rsidR="00EB1987" w:rsidRPr="00B35773" w:rsidRDefault="00EB1987" w:rsidP="000F6905">
            <w:pPr>
              <w:rPr>
                <w:b/>
                <w:sz w:val="28"/>
                <w:szCs w:val="28"/>
                <w:lang w:val="hr-BA"/>
              </w:rPr>
            </w:pPr>
            <w:r w:rsidRPr="00B35773">
              <w:rPr>
                <w:b/>
                <w:sz w:val="28"/>
                <w:szCs w:val="28"/>
                <w:lang w:val="hr-BA"/>
              </w:rPr>
              <w:lastRenderedPageBreak/>
              <w:t>Individualna i kolektivna prava u Ustavu BiH:</w:t>
            </w:r>
          </w:p>
          <w:p w14:paraId="4A826F63" w14:textId="77777777" w:rsidR="006252AC" w:rsidRDefault="006252AC" w:rsidP="000F6905">
            <w:pPr>
              <w:rPr>
                <w:b/>
                <w:sz w:val="28"/>
                <w:szCs w:val="28"/>
                <w:lang w:val="hr-BA"/>
              </w:rPr>
            </w:pPr>
          </w:p>
          <w:p w14:paraId="08F80731" w14:textId="77777777" w:rsidR="006252AC" w:rsidRDefault="006252AC" w:rsidP="000F6905">
            <w:pPr>
              <w:rPr>
                <w:b/>
                <w:sz w:val="28"/>
                <w:szCs w:val="28"/>
                <w:lang w:val="hr-BA"/>
              </w:rPr>
            </w:pPr>
          </w:p>
          <w:p w14:paraId="2E3892E8" w14:textId="77777777" w:rsidR="00EB1987" w:rsidRDefault="00EB1987" w:rsidP="000F6905">
            <w:pPr>
              <w:rPr>
                <w:b/>
                <w:sz w:val="28"/>
                <w:szCs w:val="28"/>
                <w:lang w:val="hr-BA"/>
              </w:rPr>
            </w:pPr>
            <w:r>
              <w:rPr>
                <w:b/>
                <w:sz w:val="28"/>
                <w:szCs w:val="28"/>
                <w:lang w:val="hr-BA"/>
              </w:rPr>
              <w:t>Pitanja:</w:t>
            </w:r>
          </w:p>
          <w:p w14:paraId="4B689949" w14:textId="77777777" w:rsidR="006252AC" w:rsidRDefault="006252AC" w:rsidP="000F6905">
            <w:pPr>
              <w:rPr>
                <w:b/>
                <w:sz w:val="28"/>
                <w:szCs w:val="28"/>
                <w:lang w:val="hr-BA"/>
              </w:rPr>
            </w:pPr>
          </w:p>
          <w:p w14:paraId="06CD588B" w14:textId="77777777" w:rsidR="006252AC" w:rsidRDefault="006252AC" w:rsidP="000F6905">
            <w:pPr>
              <w:rPr>
                <w:b/>
                <w:sz w:val="28"/>
                <w:szCs w:val="28"/>
                <w:lang w:val="hr-BA"/>
              </w:rPr>
            </w:pPr>
            <w:r>
              <w:rPr>
                <w:b/>
                <w:sz w:val="28"/>
                <w:szCs w:val="28"/>
                <w:lang w:val="hr-BA"/>
              </w:rPr>
              <w:t>1.</w:t>
            </w:r>
          </w:p>
          <w:p w14:paraId="0ECA89DE" w14:textId="77777777" w:rsidR="006252AC" w:rsidRDefault="006252AC" w:rsidP="000F6905">
            <w:pPr>
              <w:rPr>
                <w:b/>
                <w:sz w:val="28"/>
                <w:szCs w:val="28"/>
                <w:lang w:val="hr-BA"/>
              </w:rPr>
            </w:pPr>
          </w:p>
          <w:p w14:paraId="0B17B410" w14:textId="77777777" w:rsidR="006252AC" w:rsidRDefault="006252AC" w:rsidP="000F6905">
            <w:pPr>
              <w:rPr>
                <w:b/>
                <w:sz w:val="28"/>
                <w:szCs w:val="28"/>
                <w:lang w:val="hr-BA"/>
              </w:rPr>
            </w:pPr>
          </w:p>
          <w:p w14:paraId="276375F2" w14:textId="77777777" w:rsidR="006252AC" w:rsidRDefault="006252AC" w:rsidP="000F6905">
            <w:pPr>
              <w:rPr>
                <w:b/>
                <w:sz w:val="28"/>
                <w:szCs w:val="28"/>
                <w:lang w:val="hr-BA"/>
              </w:rPr>
            </w:pPr>
          </w:p>
          <w:p w14:paraId="2DB09E3B" w14:textId="77777777" w:rsidR="006252AC" w:rsidRDefault="006252AC" w:rsidP="000F6905">
            <w:pPr>
              <w:rPr>
                <w:b/>
                <w:sz w:val="28"/>
                <w:szCs w:val="28"/>
                <w:lang w:val="hr-BA"/>
              </w:rPr>
            </w:pPr>
          </w:p>
          <w:p w14:paraId="6BB304B0" w14:textId="77777777" w:rsidR="006252AC" w:rsidRDefault="006252AC" w:rsidP="000F6905">
            <w:pPr>
              <w:rPr>
                <w:b/>
                <w:sz w:val="28"/>
                <w:szCs w:val="28"/>
                <w:lang w:val="hr-BA"/>
              </w:rPr>
            </w:pPr>
          </w:p>
          <w:p w14:paraId="4DC7CA2D" w14:textId="77777777" w:rsidR="006252AC" w:rsidRDefault="006252AC" w:rsidP="000F6905">
            <w:pPr>
              <w:rPr>
                <w:b/>
                <w:sz w:val="28"/>
                <w:szCs w:val="28"/>
                <w:lang w:val="hr-BA"/>
              </w:rPr>
            </w:pPr>
          </w:p>
          <w:p w14:paraId="04A3EC1B" w14:textId="77777777" w:rsidR="006252AC" w:rsidRDefault="006252AC" w:rsidP="000F6905">
            <w:pPr>
              <w:rPr>
                <w:b/>
                <w:sz w:val="28"/>
                <w:szCs w:val="28"/>
                <w:lang w:val="hr-BA"/>
              </w:rPr>
            </w:pPr>
          </w:p>
          <w:p w14:paraId="1FA56D6D" w14:textId="77777777" w:rsidR="006252AC" w:rsidRDefault="006252AC" w:rsidP="000F6905">
            <w:pPr>
              <w:rPr>
                <w:b/>
                <w:sz w:val="28"/>
                <w:szCs w:val="28"/>
                <w:lang w:val="hr-BA"/>
              </w:rPr>
            </w:pPr>
          </w:p>
          <w:p w14:paraId="2863A91E" w14:textId="77777777" w:rsidR="006252AC" w:rsidRDefault="006252AC" w:rsidP="000F6905">
            <w:pPr>
              <w:rPr>
                <w:b/>
                <w:sz w:val="28"/>
                <w:szCs w:val="28"/>
                <w:lang w:val="hr-BA"/>
              </w:rPr>
            </w:pPr>
          </w:p>
          <w:p w14:paraId="125BB86C" w14:textId="77777777" w:rsidR="006252AC" w:rsidRDefault="006252AC" w:rsidP="000F6905">
            <w:pPr>
              <w:rPr>
                <w:b/>
                <w:sz w:val="28"/>
                <w:szCs w:val="28"/>
                <w:lang w:val="hr-BA"/>
              </w:rPr>
            </w:pPr>
          </w:p>
          <w:p w14:paraId="63BEB683" w14:textId="77777777" w:rsidR="006252AC" w:rsidRDefault="006252AC" w:rsidP="000F6905">
            <w:pPr>
              <w:rPr>
                <w:b/>
                <w:sz w:val="28"/>
                <w:szCs w:val="28"/>
                <w:lang w:val="hr-BA"/>
              </w:rPr>
            </w:pPr>
          </w:p>
          <w:p w14:paraId="266CB108" w14:textId="77777777" w:rsidR="006252AC" w:rsidRDefault="006252AC" w:rsidP="000F6905">
            <w:pPr>
              <w:rPr>
                <w:b/>
                <w:sz w:val="28"/>
                <w:szCs w:val="28"/>
                <w:lang w:val="hr-BA"/>
              </w:rPr>
            </w:pPr>
          </w:p>
          <w:p w14:paraId="32D059E5" w14:textId="77777777" w:rsidR="006252AC" w:rsidRDefault="006252AC" w:rsidP="000F6905">
            <w:pPr>
              <w:rPr>
                <w:b/>
                <w:sz w:val="28"/>
                <w:szCs w:val="28"/>
                <w:lang w:val="hr-BA"/>
              </w:rPr>
            </w:pPr>
          </w:p>
          <w:p w14:paraId="7E1585CC" w14:textId="77777777" w:rsidR="006252AC" w:rsidRDefault="006252AC" w:rsidP="000F6905">
            <w:pPr>
              <w:rPr>
                <w:b/>
                <w:sz w:val="28"/>
                <w:szCs w:val="28"/>
                <w:lang w:val="hr-BA"/>
              </w:rPr>
            </w:pPr>
          </w:p>
          <w:p w14:paraId="1ABADA9F" w14:textId="77777777" w:rsidR="006252AC" w:rsidRDefault="006252AC" w:rsidP="000F6905">
            <w:pPr>
              <w:rPr>
                <w:b/>
                <w:sz w:val="28"/>
                <w:szCs w:val="28"/>
                <w:lang w:val="hr-BA"/>
              </w:rPr>
            </w:pPr>
          </w:p>
          <w:p w14:paraId="0D61D4D1" w14:textId="77777777" w:rsidR="006252AC" w:rsidRDefault="006252AC" w:rsidP="000F6905">
            <w:pPr>
              <w:rPr>
                <w:b/>
                <w:sz w:val="28"/>
                <w:szCs w:val="28"/>
                <w:lang w:val="hr-BA"/>
              </w:rPr>
            </w:pPr>
          </w:p>
          <w:p w14:paraId="7D2DFB3D" w14:textId="77777777" w:rsidR="006252AC" w:rsidRDefault="006252AC" w:rsidP="000F6905">
            <w:pPr>
              <w:rPr>
                <w:b/>
                <w:sz w:val="28"/>
                <w:szCs w:val="28"/>
                <w:lang w:val="hr-BA"/>
              </w:rPr>
            </w:pPr>
          </w:p>
          <w:p w14:paraId="680C3E88" w14:textId="77777777" w:rsidR="006252AC" w:rsidRDefault="006252AC" w:rsidP="000F6905">
            <w:pPr>
              <w:rPr>
                <w:b/>
                <w:sz w:val="28"/>
                <w:szCs w:val="28"/>
                <w:lang w:val="hr-BA"/>
              </w:rPr>
            </w:pPr>
          </w:p>
          <w:p w14:paraId="38C7CC7C" w14:textId="77777777" w:rsidR="006252AC" w:rsidRDefault="006252AC" w:rsidP="000F6905">
            <w:pPr>
              <w:rPr>
                <w:b/>
                <w:sz w:val="28"/>
                <w:szCs w:val="28"/>
                <w:lang w:val="hr-BA"/>
              </w:rPr>
            </w:pPr>
          </w:p>
          <w:p w14:paraId="63FC8C28" w14:textId="77777777" w:rsidR="006252AC" w:rsidRDefault="006252AC" w:rsidP="000F6905">
            <w:pPr>
              <w:rPr>
                <w:b/>
                <w:sz w:val="28"/>
                <w:szCs w:val="28"/>
                <w:lang w:val="hr-BA"/>
              </w:rPr>
            </w:pPr>
          </w:p>
          <w:p w14:paraId="6A99D5F0" w14:textId="77777777" w:rsidR="006252AC" w:rsidRDefault="006252AC" w:rsidP="000F6905">
            <w:pPr>
              <w:rPr>
                <w:b/>
                <w:sz w:val="28"/>
                <w:szCs w:val="28"/>
                <w:lang w:val="hr-BA"/>
              </w:rPr>
            </w:pPr>
          </w:p>
          <w:p w14:paraId="2AB1383F" w14:textId="77777777" w:rsidR="006252AC" w:rsidRDefault="006252AC" w:rsidP="000F6905">
            <w:pPr>
              <w:rPr>
                <w:b/>
                <w:sz w:val="28"/>
                <w:szCs w:val="28"/>
                <w:lang w:val="hr-BA"/>
              </w:rPr>
            </w:pPr>
          </w:p>
          <w:p w14:paraId="6BC79D7A" w14:textId="77777777" w:rsidR="006252AC" w:rsidRDefault="006252AC" w:rsidP="000F6905">
            <w:pPr>
              <w:rPr>
                <w:b/>
                <w:sz w:val="28"/>
                <w:szCs w:val="28"/>
                <w:lang w:val="hr-BA"/>
              </w:rPr>
            </w:pPr>
          </w:p>
          <w:p w14:paraId="63F1544B" w14:textId="77777777" w:rsidR="006252AC" w:rsidRDefault="006252AC" w:rsidP="000F6905">
            <w:pPr>
              <w:rPr>
                <w:b/>
                <w:sz w:val="28"/>
                <w:szCs w:val="28"/>
                <w:lang w:val="hr-BA"/>
              </w:rPr>
            </w:pPr>
          </w:p>
          <w:p w14:paraId="3C3BAE91" w14:textId="77777777" w:rsidR="006252AC" w:rsidRDefault="006252AC" w:rsidP="000F6905">
            <w:pPr>
              <w:rPr>
                <w:b/>
                <w:sz w:val="28"/>
                <w:szCs w:val="28"/>
                <w:lang w:val="hr-BA"/>
              </w:rPr>
            </w:pPr>
          </w:p>
          <w:p w14:paraId="58A4CB0A" w14:textId="77777777" w:rsidR="00EB1987" w:rsidRPr="00B35773" w:rsidRDefault="00EB1987" w:rsidP="000F6905">
            <w:pPr>
              <w:shd w:val="clear" w:color="auto" w:fill="D9D9D9" w:themeFill="background1" w:themeFillShade="D9"/>
              <w:jc w:val="both"/>
              <w:rPr>
                <w:b/>
                <w:sz w:val="28"/>
                <w:szCs w:val="28"/>
                <w:lang w:val="hr-BA"/>
              </w:rPr>
            </w:pPr>
            <w:r>
              <w:rPr>
                <w:lang w:val="hr-BA"/>
              </w:rPr>
              <w:t xml:space="preserve">Ddefinirati što više različitih pitanja o zadanoj temi, i to ne pitanja koja zahtijevaju samo </w:t>
            </w:r>
            <w:r w:rsidRPr="00F71BC0">
              <w:rPr>
                <w:b/>
                <w:lang w:val="hr-BA"/>
              </w:rPr>
              <w:t>poznavanje činjenica</w:t>
            </w:r>
            <w:r>
              <w:rPr>
                <w:lang w:val="hr-BA"/>
              </w:rPr>
              <w:t xml:space="preserve">, nego i pitanja koja će omogućiti </w:t>
            </w:r>
            <w:r w:rsidRPr="00F71BC0">
              <w:rPr>
                <w:b/>
                <w:lang w:val="hr-BA"/>
              </w:rPr>
              <w:t>iznošenje osobnog stava</w:t>
            </w:r>
            <w:r>
              <w:rPr>
                <w:lang w:val="hr-BA"/>
              </w:rPr>
              <w:t xml:space="preserve"> i </w:t>
            </w:r>
            <w:r w:rsidRPr="00F71BC0">
              <w:rPr>
                <w:b/>
                <w:lang w:val="hr-BA"/>
              </w:rPr>
              <w:t>viđenja ove materije</w:t>
            </w:r>
            <w:r>
              <w:rPr>
                <w:lang w:val="hr-BA"/>
              </w:rPr>
              <w:t xml:space="preserve">, pitanja koja će omogućiti </w:t>
            </w:r>
            <w:r w:rsidRPr="00F71BC0">
              <w:rPr>
                <w:b/>
                <w:lang w:val="hr-BA"/>
              </w:rPr>
              <w:t>uočavanje kontradiktornosti</w:t>
            </w:r>
            <w:r>
              <w:rPr>
                <w:lang w:val="hr-BA"/>
              </w:rPr>
              <w:t xml:space="preserve"> u rješenjima i dobrih strana ustavnih rješenja, kao i pitanja koja će omogućiti </w:t>
            </w:r>
            <w:r w:rsidRPr="00F71BC0">
              <w:rPr>
                <w:b/>
                <w:lang w:val="hr-BA"/>
              </w:rPr>
              <w:t>osmišljavanje rješenja</w:t>
            </w:r>
            <w:r>
              <w:rPr>
                <w:lang w:val="hr-BA"/>
              </w:rPr>
              <w:t xml:space="preserve"> koja mogu </w:t>
            </w:r>
            <w:r w:rsidRPr="00F71BC0">
              <w:rPr>
                <w:b/>
                <w:lang w:val="hr-BA"/>
              </w:rPr>
              <w:t>doprinijeti</w:t>
            </w:r>
            <w:r>
              <w:rPr>
                <w:lang w:val="hr-BA"/>
              </w:rPr>
              <w:t xml:space="preserve"> unaprjeđenju reguliranja i zaštite prava i sloboda u BiH.</w:t>
            </w:r>
          </w:p>
        </w:tc>
        <w:tc>
          <w:tcPr>
            <w:tcW w:w="4644" w:type="dxa"/>
          </w:tcPr>
          <w:p w14:paraId="450E1AB8" w14:textId="77777777" w:rsidR="00EB1987" w:rsidRPr="00B35773" w:rsidRDefault="00EB1987" w:rsidP="000F6905">
            <w:pPr>
              <w:rPr>
                <w:b/>
                <w:sz w:val="28"/>
                <w:szCs w:val="28"/>
                <w:lang w:val="hr-BA"/>
              </w:rPr>
            </w:pPr>
            <w:r w:rsidRPr="00B35773">
              <w:rPr>
                <w:b/>
                <w:sz w:val="28"/>
                <w:szCs w:val="28"/>
                <w:lang w:val="hr-BA"/>
              </w:rPr>
              <w:t>Međunarodni dokumenti za zaštitu prava i sloboda koji se primjenjuju u BiH:</w:t>
            </w:r>
          </w:p>
          <w:p w14:paraId="4923E7C0" w14:textId="77777777" w:rsidR="00EB1987" w:rsidRDefault="00EB1987" w:rsidP="000F6905">
            <w:pPr>
              <w:rPr>
                <w:b/>
                <w:sz w:val="28"/>
                <w:szCs w:val="28"/>
                <w:lang w:val="hr-BA"/>
              </w:rPr>
            </w:pPr>
          </w:p>
          <w:p w14:paraId="017E819A" w14:textId="77777777" w:rsidR="00EB1987" w:rsidRPr="00B35773" w:rsidRDefault="00EB1987" w:rsidP="000F6905">
            <w:pPr>
              <w:rPr>
                <w:b/>
                <w:sz w:val="28"/>
                <w:szCs w:val="28"/>
                <w:lang w:val="hr-BA"/>
              </w:rPr>
            </w:pPr>
            <w:r>
              <w:rPr>
                <w:b/>
                <w:sz w:val="28"/>
                <w:szCs w:val="28"/>
                <w:lang w:val="hr-BA"/>
              </w:rPr>
              <w:t>Pitanja:</w:t>
            </w:r>
          </w:p>
          <w:p w14:paraId="6D3EA40B" w14:textId="77777777" w:rsidR="00EB1987" w:rsidRDefault="00EB1987" w:rsidP="000F6905">
            <w:pPr>
              <w:rPr>
                <w:b/>
                <w:sz w:val="28"/>
                <w:szCs w:val="28"/>
                <w:lang w:val="hr-BA"/>
              </w:rPr>
            </w:pPr>
          </w:p>
          <w:p w14:paraId="1728358F" w14:textId="77777777" w:rsidR="00EB1987" w:rsidRPr="00B35773" w:rsidRDefault="00EB1987" w:rsidP="000F6905">
            <w:pPr>
              <w:rPr>
                <w:b/>
                <w:sz w:val="28"/>
                <w:szCs w:val="28"/>
                <w:lang w:val="hr-BA"/>
              </w:rPr>
            </w:pPr>
            <w:r>
              <w:rPr>
                <w:b/>
                <w:sz w:val="28"/>
                <w:szCs w:val="28"/>
                <w:lang w:val="hr-BA"/>
              </w:rPr>
              <w:t>1</w:t>
            </w:r>
            <w:r w:rsidRPr="00B35773">
              <w:rPr>
                <w:b/>
                <w:sz w:val="28"/>
                <w:szCs w:val="28"/>
                <w:lang w:val="hr-BA"/>
              </w:rPr>
              <w:t>.</w:t>
            </w:r>
          </w:p>
          <w:p w14:paraId="7C9B5BD4" w14:textId="77777777" w:rsidR="00EB1987" w:rsidRPr="00B35773" w:rsidRDefault="00EB1987" w:rsidP="000F6905">
            <w:pPr>
              <w:rPr>
                <w:b/>
                <w:sz w:val="28"/>
                <w:szCs w:val="28"/>
                <w:lang w:val="hr-BA"/>
              </w:rPr>
            </w:pPr>
            <w:r>
              <w:rPr>
                <w:b/>
                <w:sz w:val="28"/>
                <w:szCs w:val="28"/>
                <w:lang w:val="hr-BA"/>
              </w:rPr>
              <w:t xml:space="preserve"> </w:t>
            </w:r>
          </w:p>
        </w:tc>
      </w:tr>
    </w:tbl>
    <w:p w14:paraId="0B9DE73B" w14:textId="77777777" w:rsidR="00F052C2" w:rsidRDefault="00F052C2" w:rsidP="00F052C2">
      <w:pPr>
        <w:rPr>
          <w:b/>
          <w:sz w:val="28"/>
          <w:szCs w:val="28"/>
          <w:lang w:val="hr-BA"/>
        </w:rPr>
      </w:pPr>
    </w:p>
    <w:p w14:paraId="43BC7DB4" w14:textId="77777777" w:rsidR="00F052C2" w:rsidRDefault="00F052C2" w:rsidP="00F052C2">
      <w:pPr>
        <w:rPr>
          <w:b/>
          <w:sz w:val="28"/>
          <w:szCs w:val="28"/>
          <w:lang w:val="hr-BA"/>
        </w:rPr>
      </w:pPr>
    </w:p>
    <w:p w14:paraId="312F2FDE" w14:textId="77777777" w:rsidR="00F052C2" w:rsidRDefault="00F052C2" w:rsidP="00F052C2">
      <w:pPr>
        <w:rPr>
          <w:b/>
          <w:sz w:val="28"/>
          <w:szCs w:val="28"/>
          <w:lang w:val="hr-BA"/>
        </w:rPr>
      </w:pPr>
    </w:p>
    <w:p w14:paraId="7A4C2A71" w14:textId="77777777" w:rsidR="00F052C2" w:rsidRDefault="00F052C2" w:rsidP="00F052C2">
      <w:pPr>
        <w:rPr>
          <w:b/>
          <w:sz w:val="28"/>
          <w:szCs w:val="28"/>
          <w:lang w:val="hr-BA"/>
        </w:rPr>
      </w:pPr>
    </w:p>
    <w:p w14:paraId="5705263D" w14:textId="77777777" w:rsidR="00F052C2" w:rsidRDefault="00F052C2" w:rsidP="00F052C2">
      <w:pPr>
        <w:rPr>
          <w:b/>
          <w:sz w:val="28"/>
          <w:szCs w:val="28"/>
          <w:lang w:val="hr-BA"/>
        </w:rPr>
      </w:pPr>
    </w:p>
    <w:p w14:paraId="7B98CF4B" w14:textId="77777777" w:rsidR="00F052C2" w:rsidRDefault="00F052C2" w:rsidP="00F052C2">
      <w:pPr>
        <w:rPr>
          <w:b/>
          <w:sz w:val="28"/>
          <w:szCs w:val="28"/>
          <w:lang w:val="hr-BA"/>
        </w:rPr>
      </w:pPr>
    </w:p>
    <w:p w14:paraId="305567FC" w14:textId="77777777" w:rsidR="00F052C2" w:rsidRDefault="00F052C2" w:rsidP="00F052C2">
      <w:pPr>
        <w:rPr>
          <w:b/>
          <w:sz w:val="28"/>
          <w:szCs w:val="28"/>
          <w:lang w:val="hr-BA"/>
        </w:rPr>
      </w:pPr>
    </w:p>
    <w:p w14:paraId="5782EC36" w14:textId="77777777" w:rsidR="00F052C2" w:rsidRDefault="00F052C2" w:rsidP="00F052C2">
      <w:pPr>
        <w:rPr>
          <w:b/>
          <w:sz w:val="28"/>
          <w:szCs w:val="28"/>
          <w:lang w:val="hr-BA"/>
        </w:rPr>
      </w:pPr>
    </w:p>
    <w:p w14:paraId="54ACC043" w14:textId="77777777" w:rsidR="00F052C2" w:rsidRDefault="00F052C2" w:rsidP="00F052C2">
      <w:pPr>
        <w:rPr>
          <w:b/>
          <w:sz w:val="28"/>
          <w:szCs w:val="28"/>
          <w:lang w:val="hr-BA"/>
        </w:rPr>
      </w:pPr>
    </w:p>
    <w:p w14:paraId="0258B2B8" w14:textId="77777777" w:rsidR="00F052C2" w:rsidRDefault="00F052C2" w:rsidP="00F052C2">
      <w:pPr>
        <w:rPr>
          <w:b/>
          <w:sz w:val="28"/>
          <w:szCs w:val="28"/>
          <w:lang w:val="hr-BA"/>
        </w:rPr>
      </w:pPr>
    </w:p>
    <w:p w14:paraId="1FCCF14C" w14:textId="77777777" w:rsidR="00F052C2" w:rsidRDefault="00F052C2" w:rsidP="00F052C2">
      <w:pPr>
        <w:rPr>
          <w:b/>
          <w:sz w:val="28"/>
          <w:szCs w:val="28"/>
          <w:lang w:val="hr-BA"/>
        </w:rPr>
      </w:pPr>
    </w:p>
    <w:p w14:paraId="1451A9C9" w14:textId="77777777" w:rsidR="00F052C2" w:rsidRDefault="00F052C2" w:rsidP="00F052C2">
      <w:pPr>
        <w:rPr>
          <w:b/>
          <w:sz w:val="28"/>
          <w:szCs w:val="28"/>
          <w:lang w:val="hr-BA"/>
        </w:rPr>
      </w:pPr>
    </w:p>
    <w:p w14:paraId="1BEB3ED7" w14:textId="77777777" w:rsidR="00F052C2" w:rsidRPr="00B35773" w:rsidRDefault="00F052C2" w:rsidP="00F052C2">
      <w:pPr>
        <w:ind w:firstLine="708"/>
        <w:rPr>
          <w:sz w:val="28"/>
          <w:szCs w:val="28"/>
          <w:lang w:val="hr-BA"/>
        </w:rPr>
      </w:pPr>
    </w:p>
    <w:sectPr w:rsidR="00F052C2" w:rsidRPr="00B35773" w:rsidSect="00F052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05D"/>
    <w:multiLevelType w:val="hybridMultilevel"/>
    <w:tmpl w:val="1DF6B088"/>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34820F4A"/>
    <w:multiLevelType w:val="hybridMultilevel"/>
    <w:tmpl w:val="7DD0093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
    <w:nsid w:val="3AF760C8"/>
    <w:multiLevelType w:val="hybridMultilevel"/>
    <w:tmpl w:val="4B382342"/>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nsid w:val="3D971307"/>
    <w:multiLevelType w:val="hybridMultilevel"/>
    <w:tmpl w:val="39CEDBC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49CC5E1C"/>
    <w:multiLevelType w:val="hybridMultilevel"/>
    <w:tmpl w:val="4E7C6BE0"/>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nsid w:val="5B047627"/>
    <w:multiLevelType w:val="hybridMultilevel"/>
    <w:tmpl w:val="305A4C3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A71B5"/>
    <w:rsid w:val="0006305B"/>
    <w:rsid w:val="000A3A6E"/>
    <w:rsid w:val="001C0461"/>
    <w:rsid w:val="001F1F70"/>
    <w:rsid w:val="00254359"/>
    <w:rsid w:val="00267E1B"/>
    <w:rsid w:val="00277CD9"/>
    <w:rsid w:val="002A71B5"/>
    <w:rsid w:val="002E3048"/>
    <w:rsid w:val="00341D3B"/>
    <w:rsid w:val="00401BF3"/>
    <w:rsid w:val="00421022"/>
    <w:rsid w:val="00454843"/>
    <w:rsid w:val="004A01C9"/>
    <w:rsid w:val="0056126E"/>
    <w:rsid w:val="00570F0E"/>
    <w:rsid w:val="005A6F96"/>
    <w:rsid w:val="005C7479"/>
    <w:rsid w:val="005C7938"/>
    <w:rsid w:val="006252AC"/>
    <w:rsid w:val="006519BD"/>
    <w:rsid w:val="00713BD7"/>
    <w:rsid w:val="007974B4"/>
    <w:rsid w:val="007F68EA"/>
    <w:rsid w:val="00874C89"/>
    <w:rsid w:val="008E5978"/>
    <w:rsid w:val="009169FB"/>
    <w:rsid w:val="009C2C15"/>
    <w:rsid w:val="00A035EC"/>
    <w:rsid w:val="00A23305"/>
    <w:rsid w:val="00AF3DEA"/>
    <w:rsid w:val="00B33900"/>
    <w:rsid w:val="00B35773"/>
    <w:rsid w:val="00B64E30"/>
    <w:rsid w:val="00C47A28"/>
    <w:rsid w:val="00DA45C6"/>
    <w:rsid w:val="00E44EC5"/>
    <w:rsid w:val="00E55C06"/>
    <w:rsid w:val="00EB1987"/>
    <w:rsid w:val="00F052C2"/>
    <w:rsid w:val="00F64DAC"/>
    <w:rsid w:val="00F71BC0"/>
  </w:rsids>
  <m:mathPr>
    <m:mathFont m:val="Cambria Math"/>
    <m:brkBin m:val="before"/>
    <m:brkBinSub m:val="--"/>
    <m:smallFrac m:val="0"/>
    <m:dispDef/>
    <m:lMargin m:val="0"/>
    <m:rMargin m:val="0"/>
    <m:defJc m:val="centerGroup"/>
    <m:wrapIndent m:val="1440"/>
    <m:intLim m:val="subSup"/>
    <m:naryLim m:val="undOvr"/>
  </m:mathPr>
  <w:themeFontLang w:val="hr-B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31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00"/>
    <w:pPr>
      <w:spacing w:after="0" w:line="240" w:lineRule="auto"/>
    </w:pPr>
    <w:rPr>
      <w:rFonts w:ascii="Times New Roman" w:hAnsi="Times New Roman" w:cs="Times New Roman"/>
      <w:color w:val="000000" w:themeColor="text1"/>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5EC"/>
    <w:pPr>
      <w:ind w:left="720"/>
      <w:contextualSpacing/>
    </w:pPr>
  </w:style>
  <w:style w:type="table" w:styleId="TableGrid">
    <w:name w:val="Table Grid"/>
    <w:basedOn w:val="TableNormal"/>
    <w:uiPriority w:val="59"/>
    <w:rsid w:val="00DA45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77CD9"/>
    <w:pPr>
      <w:tabs>
        <w:tab w:val="center" w:pos="4320"/>
        <w:tab w:val="right" w:pos="8640"/>
      </w:tabs>
    </w:pPr>
  </w:style>
  <w:style w:type="character" w:customStyle="1" w:styleId="HeaderChar">
    <w:name w:val="Header Char"/>
    <w:basedOn w:val="DefaultParagraphFont"/>
    <w:link w:val="Header"/>
    <w:uiPriority w:val="99"/>
    <w:rsid w:val="00277CD9"/>
    <w:rPr>
      <w:rFonts w:ascii="Times New Roman" w:hAnsi="Times New Roman" w:cs="Times New Roman"/>
      <w:color w:val="000000" w:themeColor="text1"/>
      <w:sz w:val="24"/>
      <w:szCs w:val="24"/>
      <w:lang w:val="hr-HR" w:eastAsia="hr-H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B7DBF-7CA9-E544-B758-7B7697DF3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7</Pages>
  <Words>1238</Words>
  <Characters>7061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dc:creator>
  <cp:keywords/>
  <dc:description/>
  <cp:lastModifiedBy>Ranko Milanovic-Blank</cp:lastModifiedBy>
  <cp:revision>26</cp:revision>
  <cp:lastPrinted>2014-04-10T19:03:00Z</cp:lastPrinted>
  <dcterms:created xsi:type="dcterms:W3CDTF">2014-04-07T14:34:00Z</dcterms:created>
  <dcterms:modified xsi:type="dcterms:W3CDTF">2014-10-30T22:12:00Z</dcterms:modified>
</cp:coreProperties>
</file>